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121F" w14:textId="09F21DAA" w:rsidR="00A65E8F" w:rsidRDefault="00A65E8F" w:rsidP="00C52C48">
      <w:pPr>
        <w:ind w:left="5664" w:firstLine="708"/>
      </w:pPr>
    </w:p>
    <w:p w14:paraId="0BBDEE94" w14:textId="77777777" w:rsidR="00A65E8F" w:rsidRDefault="00A65E8F">
      <w:pPr>
        <w:rPr>
          <w:rFonts w:ascii="Century Gothic" w:hAnsi="Century Gothic"/>
          <w:b/>
          <w:bCs/>
          <w:caps/>
          <w:sz w:val="24"/>
          <w:szCs w:val="24"/>
          <w:u w:val="single"/>
        </w:rPr>
      </w:pPr>
    </w:p>
    <w:p w14:paraId="107669E7" w14:textId="77777777" w:rsidR="00A65E8F" w:rsidRDefault="00A65E8F">
      <w:pPr>
        <w:jc w:val="center"/>
        <w:rPr>
          <w:rFonts w:ascii="Century Gothic" w:hAnsi="Century Gothic"/>
          <w:b/>
          <w:bCs/>
          <w:caps/>
          <w:sz w:val="24"/>
          <w:szCs w:val="24"/>
          <w:u w:val="single"/>
        </w:rPr>
      </w:pPr>
    </w:p>
    <w:p w14:paraId="29C976FF" w14:textId="5748C942" w:rsidR="00A65E8F" w:rsidRDefault="00C52C48" w:rsidP="00C52C48">
      <w:pPr>
        <w:jc w:val="center"/>
        <w:rPr>
          <w:rFonts w:ascii="Century Gothic" w:hAnsi="Century Gothic"/>
          <w:b/>
          <w:bCs/>
          <w:caps/>
          <w:sz w:val="24"/>
          <w:szCs w:val="24"/>
          <w:u w:val="single"/>
        </w:rPr>
      </w:pPr>
      <w:r>
        <w:rPr>
          <w:rFonts w:ascii="Century Gothic" w:hAnsi="Century Gothic"/>
          <w:b/>
          <w:bCs/>
          <w:caps/>
          <w:noProof/>
          <w:sz w:val="24"/>
          <w:szCs w:val="24"/>
          <w:u w:val="single"/>
        </w:rPr>
        <w:drawing>
          <wp:inline distT="0" distB="0" distL="0" distR="0" wp14:anchorId="1E5DBF5F" wp14:editId="4F62E626">
            <wp:extent cx="1657350" cy="774593"/>
            <wp:effectExtent l="0" t="0" r="0" b="6985"/>
            <wp:docPr id="4" name="Image 4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Ba╠étimentBlancTexteNo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940" cy="79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6D154" w14:textId="77777777" w:rsidR="00A65E8F" w:rsidRDefault="00A65E8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1F9624D" w14:textId="77777777" w:rsidR="00A65E8F" w:rsidRDefault="002F5E99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RÈGLEMENTS</w:t>
      </w:r>
    </w:p>
    <w:p w14:paraId="773CF531" w14:textId="77777777" w:rsidR="00A65E8F" w:rsidRDefault="00A65E8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897551B" w14:textId="20C8A764" w:rsidR="00A65E8F" w:rsidRDefault="002F5E99" w:rsidP="00ED2136">
      <w:pPr>
        <w:jc w:val="center"/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</w:pPr>
      <w:r w:rsidRPr="00C52C48"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  <w:t xml:space="preserve">CHAUDIÈRE-APPALACHES EN </w:t>
      </w:r>
      <w:r w:rsidR="00D074CE" w:rsidRPr="00C52C48"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  <w:t>ŒUVRES</w:t>
      </w:r>
      <w:r w:rsidR="00C52C48" w:rsidRPr="00C52C48"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  <w:t xml:space="preserve"> </w:t>
      </w:r>
      <w:r w:rsidR="00D074CE" w:rsidRPr="00C52C48"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  <w:t>-</w:t>
      </w:r>
      <w:r w:rsidR="00C52C48" w:rsidRPr="00C52C48"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  <w:t xml:space="preserve"> Troisième temps</w:t>
      </w:r>
    </w:p>
    <w:p w14:paraId="4CCA5D20" w14:textId="251F2CF2" w:rsidR="00501049" w:rsidRPr="00501049" w:rsidRDefault="00501049" w:rsidP="00ED2136">
      <w:pPr>
        <w:jc w:val="center"/>
        <w:rPr>
          <w:rFonts w:ascii="CenturyGothic-BoldItalic" w:eastAsiaTheme="minorHAnsi" w:hAnsi="CenturyGothic-BoldItalic" w:cs="CenturyGothic-BoldItalic"/>
          <w:b/>
          <w:bCs/>
          <w:sz w:val="28"/>
          <w:szCs w:val="28"/>
          <w:u w:val="single"/>
          <w:lang w:val="fr-CA" w:eastAsia="en-US"/>
        </w:rPr>
      </w:pPr>
      <w:r w:rsidRPr="00501049">
        <w:rPr>
          <w:rFonts w:ascii="CenturyGothic-BoldItalic" w:eastAsiaTheme="minorHAnsi" w:hAnsi="CenturyGothic-BoldItalic" w:cs="CenturyGothic-BoldItalic"/>
          <w:b/>
          <w:bCs/>
          <w:sz w:val="28"/>
          <w:szCs w:val="28"/>
          <w:u w:val="single"/>
          <w:lang w:val="fr-CA" w:eastAsia="en-US"/>
        </w:rPr>
        <w:t>Date limite d’inscription 4 juin 2020</w:t>
      </w:r>
    </w:p>
    <w:p w14:paraId="60A8D3D5" w14:textId="77777777" w:rsidR="00A65E8F" w:rsidRDefault="00A65E8F">
      <w:pPr>
        <w:rPr>
          <w:rFonts w:ascii="Century Gothic" w:hAnsi="Century Gothic"/>
          <w:b/>
          <w:bCs/>
          <w:sz w:val="24"/>
          <w:szCs w:val="24"/>
        </w:rPr>
      </w:pPr>
    </w:p>
    <w:p w14:paraId="47D3894A" w14:textId="77777777" w:rsidR="00A65E8F" w:rsidRPr="00A20A61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1. Admissibilité</w:t>
      </w:r>
    </w:p>
    <w:p w14:paraId="4A3A5A6B" w14:textId="012E9912" w:rsidR="00A65E8F" w:rsidRPr="00A20A61" w:rsidRDefault="002F5E99">
      <w:pPr>
        <w:pStyle w:val="Corpsdetexte"/>
        <w:spacing w:before="120"/>
        <w:rPr>
          <w:rFonts w:ascii="Century Gothic" w:hAnsi="Century Gothic"/>
        </w:rPr>
      </w:pPr>
      <w:r w:rsidRPr="00A20A61">
        <w:rPr>
          <w:rFonts w:ascii="Century Gothic" w:hAnsi="Century Gothic"/>
        </w:rPr>
        <w:t xml:space="preserve">Sont admissibles à </w:t>
      </w:r>
      <w:r w:rsidRPr="00A20A61">
        <w:rPr>
          <w:rFonts w:ascii="Century Gothic" w:hAnsi="Century Gothic"/>
          <w:b/>
          <w:i/>
        </w:rPr>
        <w:t>Chaudière-</w:t>
      </w:r>
      <w:r w:rsidR="008169FB" w:rsidRPr="00A20A61">
        <w:rPr>
          <w:rFonts w:ascii="Century Gothic" w:hAnsi="Century Gothic"/>
          <w:b/>
          <w:i/>
        </w:rPr>
        <w:t>Appalaches en œuvres-</w:t>
      </w:r>
      <w:r w:rsidR="00C52C48" w:rsidRPr="00A20A61">
        <w:rPr>
          <w:rFonts w:ascii="Century Gothic" w:hAnsi="Century Gothic"/>
          <w:b/>
          <w:i/>
        </w:rPr>
        <w:t>Troisième temps</w:t>
      </w:r>
      <w:r w:rsidRPr="00A20A61">
        <w:rPr>
          <w:rFonts w:ascii="Century Gothic" w:hAnsi="Century Gothic"/>
        </w:rPr>
        <w:t xml:space="preserve"> :</w:t>
      </w:r>
    </w:p>
    <w:p w14:paraId="3BABA75E" w14:textId="77777777" w:rsidR="00A65E8F" w:rsidRPr="00A20A61" w:rsidRDefault="002F5E99">
      <w:pPr>
        <w:pStyle w:val="Corpsdetexte"/>
        <w:rPr>
          <w:rFonts w:ascii="Century Gothic" w:hAnsi="Century Gothic"/>
          <w:b/>
        </w:rPr>
      </w:pPr>
      <w:r w:rsidRPr="00A20A61">
        <w:rPr>
          <w:rFonts w:ascii="Century Gothic" w:hAnsi="Century Gothic"/>
        </w:rPr>
        <w:t>Les artistes du domaine des arts visuels et étudiants résidant dans l’une des MRC suivantes</w:t>
      </w:r>
      <w:r w:rsidRPr="00A20A61">
        <w:rPr>
          <w:rFonts w:ascii="Century Gothic" w:hAnsi="Century Gothic"/>
          <w:b/>
        </w:rPr>
        <w:t> :</w:t>
      </w:r>
    </w:p>
    <w:p w14:paraId="43409B96" w14:textId="77777777" w:rsidR="00A65E8F" w:rsidRPr="00A20A61" w:rsidRDefault="00A65E8F">
      <w:pPr>
        <w:pStyle w:val="Corpsdetexte"/>
        <w:ind w:left="1560"/>
        <w:rPr>
          <w:rFonts w:ascii="Century Gothic" w:hAnsi="Century Gothic"/>
        </w:rPr>
      </w:pPr>
    </w:p>
    <w:p w14:paraId="209DAC8D" w14:textId="77777777" w:rsidR="00A65E8F" w:rsidRPr="00A20A61" w:rsidRDefault="00A65E8F">
      <w:pPr>
        <w:rPr>
          <w:sz w:val="22"/>
          <w:szCs w:val="22"/>
        </w:rPr>
        <w:sectPr w:rsidR="00A65E8F" w:rsidRPr="00A20A61">
          <w:footerReference w:type="default" r:id="rId9"/>
          <w:pgSz w:w="12240" w:h="15840"/>
          <w:pgMar w:top="709" w:right="1411" w:bottom="993" w:left="1411" w:header="0" w:footer="720" w:gutter="0"/>
          <w:cols w:space="720"/>
          <w:formProt w:val="0"/>
          <w:docGrid w:linePitch="100"/>
        </w:sectPr>
      </w:pPr>
    </w:p>
    <w:p w14:paraId="5BF155A4" w14:textId="77777777" w:rsidR="00A65E8F" w:rsidRPr="00647879" w:rsidRDefault="002F5E99">
      <w:pPr>
        <w:pStyle w:val="Corpsdetexte"/>
        <w:rPr>
          <w:sz w:val="20"/>
          <w:szCs w:val="20"/>
        </w:rPr>
      </w:pPr>
      <w:r w:rsidRPr="00A20A61">
        <w:rPr>
          <w:rFonts w:ascii="Century Gothic" w:hAnsi="Century Gothic"/>
        </w:rPr>
        <w:tab/>
      </w:r>
      <w:r w:rsidRPr="00647879">
        <w:rPr>
          <w:rFonts w:ascii="Century Gothic" w:hAnsi="Century Gothic"/>
          <w:sz w:val="20"/>
          <w:szCs w:val="20"/>
        </w:rPr>
        <w:t>MRC Robert-Cliche</w:t>
      </w:r>
    </w:p>
    <w:p w14:paraId="546F6C2A" w14:textId="77777777" w:rsidR="00A65E8F" w:rsidRPr="00647879" w:rsidRDefault="002F5E99">
      <w:pPr>
        <w:pStyle w:val="Corpsdetexte"/>
        <w:ind w:firstLine="708"/>
        <w:rPr>
          <w:rFonts w:ascii="Century Gothic" w:hAnsi="Century Gothic"/>
          <w:sz w:val="20"/>
          <w:szCs w:val="20"/>
        </w:rPr>
      </w:pPr>
      <w:r w:rsidRPr="00647879">
        <w:rPr>
          <w:rFonts w:ascii="Century Gothic" w:hAnsi="Century Gothic"/>
          <w:sz w:val="20"/>
          <w:szCs w:val="20"/>
        </w:rPr>
        <w:t>MRC de la Nouvelle-Beauce</w:t>
      </w:r>
    </w:p>
    <w:p w14:paraId="51955D33" w14:textId="77777777" w:rsidR="00A65E8F" w:rsidRPr="00647879" w:rsidRDefault="002F5E99">
      <w:pPr>
        <w:pStyle w:val="Corpsdetexte"/>
        <w:ind w:firstLine="708"/>
        <w:rPr>
          <w:rFonts w:ascii="Century Gothic" w:hAnsi="Century Gothic"/>
          <w:sz w:val="20"/>
          <w:szCs w:val="20"/>
        </w:rPr>
      </w:pPr>
      <w:r w:rsidRPr="00647879">
        <w:rPr>
          <w:rFonts w:ascii="Century Gothic" w:hAnsi="Century Gothic"/>
          <w:sz w:val="20"/>
          <w:szCs w:val="20"/>
        </w:rPr>
        <w:t>MRC Beauce-Sartigan</w:t>
      </w:r>
    </w:p>
    <w:p w14:paraId="6A25547A" w14:textId="77777777" w:rsidR="00A65E8F" w:rsidRPr="00647879" w:rsidRDefault="002F5E99">
      <w:pPr>
        <w:pStyle w:val="Corpsdetexte"/>
        <w:ind w:firstLine="708"/>
        <w:rPr>
          <w:rFonts w:ascii="Century Gothic" w:hAnsi="Century Gothic"/>
          <w:sz w:val="20"/>
          <w:szCs w:val="20"/>
        </w:rPr>
      </w:pPr>
      <w:r w:rsidRPr="00647879">
        <w:rPr>
          <w:rFonts w:ascii="Century Gothic" w:hAnsi="Century Gothic"/>
          <w:sz w:val="20"/>
          <w:szCs w:val="20"/>
        </w:rPr>
        <w:t>MRC des Etchemins</w:t>
      </w:r>
    </w:p>
    <w:p w14:paraId="3526BC30" w14:textId="77777777" w:rsidR="00A65E8F" w:rsidRPr="00647879" w:rsidRDefault="002F5E99">
      <w:pPr>
        <w:pStyle w:val="Corpsdetexte"/>
        <w:ind w:firstLine="708"/>
        <w:rPr>
          <w:rFonts w:ascii="Century Gothic" w:hAnsi="Century Gothic"/>
          <w:sz w:val="20"/>
          <w:szCs w:val="20"/>
        </w:rPr>
      </w:pPr>
      <w:r w:rsidRPr="00647879">
        <w:rPr>
          <w:rFonts w:ascii="Century Gothic" w:hAnsi="Century Gothic"/>
          <w:sz w:val="20"/>
          <w:szCs w:val="20"/>
        </w:rPr>
        <w:t>MRC des Appalaches</w:t>
      </w:r>
    </w:p>
    <w:p w14:paraId="2A0E5E8C" w14:textId="77777777" w:rsidR="00A65E8F" w:rsidRPr="00647879" w:rsidRDefault="002F5E99">
      <w:pPr>
        <w:pStyle w:val="Corpsdetexte"/>
        <w:rPr>
          <w:rFonts w:ascii="Century Gothic" w:hAnsi="Century Gothic"/>
          <w:sz w:val="20"/>
          <w:szCs w:val="20"/>
        </w:rPr>
      </w:pPr>
      <w:r w:rsidRPr="00647879">
        <w:rPr>
          <w:rFonts w:ascii="Century Gothic" w:hAnsi="Century Gothic"/>
          <w:sz w:val="20"/>
          <w:szCs w:val="20"/>
        </w:rPr>
        <w:t xml:space="preserve">MRC de Bellechasse </w:t>
      </w:r>
    </w:p>
    <w:p w14:paraId="044DE3ED" w14:textId="77777777" w:rsidR="00A65E8F" w:rsidRPr="00647879" w:rsidRDefault="002F5E99">
      <w:pPr>
        <w:pStyle w:val="Corpsdetexte"/>
        <w:rPr>
          <w:rFonts w:ascii="Century Gothic" w:hAnsi="Century Gothic"/>
          <w:sz w:val="20"/>
          <w:szCs w:val="20"/>
        </w:rPr>
      </w:pPr>
      <w:r w:rsidRPr="00647879">
        <w:rPr>
          <w:rFonts w:ascii="Century Gothic" w:hAnsi="Century Gothic"/>
          <w:sz w:val="20"/>
          <w:szCs w:val="20"/>
        </w:rPr>
        <w:t>MRC de Lotbinière</w:t>
      </w:r>
    </w:p>
    <w:p w14:paraId="3B2D9E04" w14:textId="77777777" w:rsidR="00A65E8F" w:rsidRPr="00647879" w:rsidRDefault="002F5E99">
      <w:pPr>
        <w:pStyle w:val="Corpsdetexte"/>
        <w:rPr>
          <w:rFonts w:ascii="Century Gothic" w:hAnsi="Century Gothic"/>
          <w:sz w:val="20"/>
          <w:szCs w:val="20"/>
        </w:rPr>
      </w:pPr>
      <w:r w:rsidRPr="00647879">
        <w:rPr>
          <w:rFonts w:ascii="Century Gothic" w:hAnsi="Century Gothic"/>
          <w:sz w:val="20"/>
          <w:szCs w:val="20"/>
        </w:rPr>
        <w:t>MRC de Montmagny</w:t>
      </w:r>
    </w:p>
    <w:p w14:paraId="6013CBA7" w14:textId="77777777" w:rsidR="00A65E8F" w:rsidRPr="00647879" w:rsidRDefault="002F5E99">
      <w:pPr>
        <w:pStyle w:val="Corpsdetexte"/>
        <w:rPr>
          <w:rFonts w:ascii="Century Gothic" w:hAnsi="Century Gothic"/>
          <w:sz w:val="20"/>
          <w:szCs w:val="20"/>
        </w:rPr>
      </w:pPr>
      <w:r w:rsidRPr="00647879">
        <w:rPr>
          <w:rFonts w:ascii="Century Gothic" w:hAnsi="Century Gothic"/>
          <w:sz w:val="20"/>
          <w:szCs w:val="20"/>
        </w:rPr>
        <w:t>MRC de L’Islet</w:t>
      </w:r>
    </w:p>
    <w:p w14:paraId="7278BB74" w14:textId="77777777" w:rsidR="00A65E8F" w:rsidRPr="00647879" w:rsidRDefault="002F5E99">
      <w:pPr>
        <w:pStyle w:val="Corpsdetexte"/>
        <w:rPr>
          <w:rFonts w:ascii="Century Gothic" w:hAnsi="Century Gothic"/>
          <w:sz w:val="20"/>
          <w:szCs w:val="20"/>
        </w:rPr>
      </w:pPr>
      <w:r w:rsidRPr="00647879">
        <w:rPr>
          <w:rFonts w:ascii="Century Gothic" w:hAnsi="Century Gothic"/>
          <w:sz w:val="20"/>
          <w:szCs w:val="20"/>
        </w:rPr>
        <w:t>Ville de Lévis</w:t>
      </w:r>
    </w:p>
    <w:p w14:paraId="1CBC3FAA" w14:textId="77777777" w:rsidR="00A65E8F" w:rsidRPr="00A20A61" w:rsidRDefault="00A65E8F">
      <w:pPr>
        <w:rPr>
          <w:sz w:val="22"/>
          <w:szCs w:val="22"/>
        </w:rPr>
        <w:sectPr w:rsidR="00A65E8F" w:rsidRPr="00A20A61">
          <w:type w:val="continuous"/>
          <w:pgSz w:w="12240" w:h="15840"/>
          <w:pgMar w:top="709" w:right="1411" w:bottom="993" w:left="1411" w:header="0" w:footer="720" w:gutter="0"/>
          <w:cols w:num="2" w:space="720"/>
          <w:formProt w:val="0"/>
          <w:docGrid w:linePitch="100"/>
        </w:sectPr>
      </w:pPr>
    </w:p>
    <w:p w14:paraId="7CE30D3C" w14:textId="77777777" w:rsidR="00A65E8F" w:rsidRPr="00A20A61" w:rsidRDefault="00A65E8F">
      <w:pPr>
        <w:pStyle w:val="Corpsdetexte"/>
        <w:ind w:left="709"/>
        <w:rPr>
          <w:rFonts w:ascii="Century Gothic" w:hAnsi="Century Gothic"/>
        </w:rPr>
      </w:pPr>
    </w:p>
    <w:p w14:paraId="2D7FA4A5" w14:textId="77777777" w:rsidR="00A65E8F" w:rsidRPr="00A20A61" w:rsidRDefault="002F5E99">
      <w:pPr>
        <w:pStyle w:val="Corpsdetexte"/>
        <w:rPr>
          <w:rFonts w:ascii="Century Gothic" w:hAnsi="Century Gothic"/>
        </w:rPr>
      </w:pPr>
      <w:r w:rsidRPr="00A20A61">
        <w:rPr>
          <w:rFonts w:ascii="Century Gothic" w:hAnsi="Century Gothic"/>
          <w:u w:val="single"/>
        </w:rPr>
        <w:t>Les responsables du concours demandent</w:t>
      </w:r>
      <w:r w:rsidRPr="00A20A61">
        <w:rPr>
          <w:rFonts w:ascii="Century Gothic" w:hAnsi="Century Gothic"/>
          <w:color w:val="FF0000"/>
          <w:u w:val="single"/>
        </w:rPr>
        <w:t xml:space="preserve"> </w:t>
      </w:r>
      <w:r w:rsidRPr="00A20A61">
        <w:rPr>
          <w:rFonts w:ascii="Century Gothic" w:hAnsi="Century Gothic"/>
          <w:u w:val="single"/>
        </w:rPr>
        <w:t>obligatoirement</w:t>
      </w:r>
      <w:r w:rsidRPr="00A20A61">
        <w:rPr>
          <w:rFonts w:ascii="Century Gothic" w:hAnsi="Century Gothic"/>
          <w:color w:val="FF0000"/>
          <w:u w:val="single"/>
        </w:rPr>
        <w:t xml:space="preserve"> </w:t>
      </w:r>
      <w:r w:rsidRPr="00A20A61">
        <w:rPr>
          <w:rFonts w:ascii="Century Gothic" w:hAnsi="Century Gothic"/>
          <w:u w:val="single"/>
        </w:rPr>
        <w:t>une preuve de résidence aux participants lors du dépôt des œuvres.</w:t>
      </w:r>
      <w:r w:rsidRPr="00A20A61">
        <w:rPr>
          <w:rFonts w:ascii="Century Gothic" w:hAnsi="Century Gothic"/>
          <w:b/>
        </w:rPr>
        <w:t xml:space="preserve"> </w:t>
      </w:r>
      <w:r w:rsidRPr="00A20A61">
        <w:rPr>
          <w:rFonts w:ascii="Century Gothic" w:hAnsi="Century Gothic"/>
        </w:rPr>
        <w:t>(Exemple : permis de conduire) Les participants doivent être âgés de 18 ans et plus.</w:t>
      </w:r>
    </w:p>
    <w:p w14:paraId="14DC0C82" w14:textId="77777777" w:rsidR="00A65E8F" w:rsidRPr="00A20A61" w:rsidRDefault="00A65E8F">
      <w:pPr>
        <w:pStyle w:val="Paragraphedeliste"/>
        <w:jc w:val="both"/>
        <w:rPr>
          <w:rFonts w:ascii="Century Gothic" w:hAnsi="Century Gothic"/>
          <w:sz w:val="22"/>
          <w:szCs w:val="22"/>
        </w:rPr>
      </w:pPr>
    </w:p>
    <w:p w14:paraId="58D8A467" w14:textId="341ED09D" w:rsidR="00A65E8F" w:rsidRDefault="002F5E99">
      <w:pPr>
        <w:pStyle w:val="Corpsdetexte"/>
        <w:spacing w:before="120"/>
        <w:rPr>
          <w:rFonts w:ascii="Century Gothic" w:hAnsi="Century Gothic"/>
        </w:rPr>
      </w:pPr>
      <w:r w:rsidRPr="00A20A61">
        <w:rPr>
          <w:rFonts w:ascii="Century Gothic" w:hAnsi="Century Gothic"/>
        </w:rPr>
        <w:t>Les étudiants des cégeps et universités poursuivant leurs études à l’extérieur de la région doivent fournir une preuve de la résidence des parents sur le territoire de Chaudière-Appalaches.</w:t>
      </w:r>
    </w:p>
    <w:p w14:paraId="0A27E0B5" w14:textId="0C469C71" w:rsidR="00A65E8F" w:rsidRPr="00A20A61" w:rsidRDefault="00633161">
      <w:pPr>
        <w:spacing w:before="240" w:after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2</w:t>
      </w:r>
      <w:r w:rsidR="002F5E99"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. Format obligatoire de l’œuvre</w:t>
      </w:r>
    </w:p>
    <w:p w14:paraId="36E438B3" w14:textId="77777777" w:rsidR="00A65E8F" w:rsidRPr="00A20A61" w:rsidRDefault="002F5E99">
      <w:pPr>
        <w:spacing w:before="120"/>
        <w:jc w:val="both"/>
        <w:rPr>
          <w:rFonts w:ascii="Century Gothic" w:hAnsi="Century Gothic"/>
          <w:bCs/>
          <w:sz w:val="22"/>
          <w:szCs w:val="22"/>
        </w:rPr>
      </w:pPr>
      <w:r w:rsidRPr="00A20A61">
        <w:rPr>
          <w:rFonts w:ascii="Century Gothic" w:hAnsi="Century Gothic"/>
          <w:bCs/>
          <w:sz w:val="22"/>
          <w:szCs w:val="22"/>
        </w:rPr>
        <w:t xml:space="preserve">Œuvre bidimensionnelle : </w:t>
      </w:r>
      <w:r w:rsidR="00392833" w:rsidRPr="00A20A61">
        <w:rPr>
          <w:rFonts w:ascii="Century Gothic" w:hAnsi="Century Gothic"/>
          <w:bCs/>
          <w:sz w:val="22"/>
          <w:szCs w:val="22"/>
          <w:u w:val="single"/>
        </w:rPr>
        <w:t>maximum</w:t>
      </w:r>
      <w:r w:rsidR="0072575D" w:rsidRPr="00A20A61">
        <w:rPr>
          <w:rFonts w:ascii="Century Gothic" w:hAnsi="Century Gothic"/>
          <w:bCs/>
          <w:sz w:val="22"/>
          <w:szCs w:val="22"/>
        </w:rPr>
        <w:t xml:space="preserve"> 24 po x 24 po (</w:t>
      </w:r>
      <w:r w:rsidR="00D02C3A" w:rsidRPr="00A20A61">
        <w:rPr>
          <w:rFonts w:ascii="Century Gothic" w:hAnsi="Century Gothic"/>
          <w:bCs/>
          <w:sz w:val="22"/>
          <w:szCs w:val="22"/>
        </w:rPr>
        <w:t>61 cm x 61 cm</w:t>
      </w:r>
      <w:r w:rsidR="00ED2136" w:rsidRPr="00A20A61">
        <w:rPr>
          <w:rFonts w:ascii="Century Gothic" w:hAnsi="Century Gothic"/>
          <w:bCs/>
          <w:sz w:val="22"/>
          <w:szCs w:val="22"/>
        </w:rPr>
        <w:t xml:space="preserve">) </w:t>
      </w:r>
      <w:r w:rsidR="00D02C3A" w:rsidRPr="00A20A61">
        <w:rPr>
          <w:rFonts w:ascii="Century Gothic" w:hAnsi="Century Gothic"/>
          <w:bCs/>
          <w:sz w:val="22"/>
          <w:szCs w:val="22"/>
        </w:rPr>
        <w:t>(</w:t>
      </w:r>
      <w:r w:rsidRPr="00A20A61">
        <w:rPr>
          <w:rFonts w:ascii="Century Gothic" w:hAnsi="Century Gothic"/>
          <w:bCs/>
          <w:sz w:val="22"/>
          <w:szCs w:val="22"/>
        </w:rPr>
        <w:t>encadrement inclus</w:t>
      </w:r>
      <w:r w:rsidR="00D02C3A" w:rsidRPr="00A20A61">
        <w:rPr>
          <w:rFonts w:ascii="Century Gothic" w:hAnsi="Century Gothic"/>
          <w:bCs/>
          <w:sz w:val="22"/>
          <w:szCs w:val="22"/>
        </w:rPr>
        <w:t>)</w:t>
      </w:r>
      <w:r w:rsidRPr="00A20A61">
        <w:rPr>
          <w:rFonts w:ascii="Century Gothic" w:hAnsi="Century Gothic"/>
          <w:bCs/>
          <w:sz w:val="22"/>
          <w:szCs w:val="22"/>
        </w:rPr>
        <w:t xml:space="preserve"> </w:t>
      </w:r>
    </w:p>
    <w:p w14:paraId="6C6006AA" w14:textId="77777777" w:rsidR="00A65E8F" w:rsidRPr="00A20A61" w:rsidRDefault="002F5E99">
      <w:pPr>
        <w:jc w:val="both"/>
        <w:rPr>
          <w:rFonts w:ascii="Century Gothic" w:hAnsi="Century Gothic"/>
          <w:bCs/>
          <w:sz w:val="22"/>
          <w:szCs w:val="22"/>
        </w:rPr>
      </w:pPr>
      <w:r w:rsidRPr="00A20A61">
        <w:rPr>
          <w:rFonts w:ascii="Century Gothic" w:hAnsi="Century Gothic"/>
          <w:bCs/>
          <w:sz w:val="22"/>
          <w:szCs w:val="22"/>
        </w:rPr>
        <w:t>Œuvre tridi</w:t>
      </w:r>
      <w:r w:rsidR="00ED2136" w:rsidRPr="00A20A61">
        <w:rPr>
          <w:rFonts w:ascii="Century Gothic" w:hAnsi="Century Gothic"/>
          <w:bCs/>
          <w:sz w:val="22"/>
          <w:szCs w:val="22"/>
        </w:rPr>
        <w:t>mensionnell</w:t>
      </w:r>
      <w:r w:rsidR="00D02C3A" w:rsidRPr="00A20A61">
        <w:rPr>
          <w:rFonts w:ascii="Century Gothic" w:hAnsi="Century Gothic"/>
          <w:bCs/>
          <w:sz w:val="22"/>
          <w:szCs w:val="22"/>
        </w:rPr>
        <w:t xml:space="preserve">e : </w:t>
      </w:r>
      <w:r w:rsidR="00D02C3A" w:rsidRPr="00A20A61">
        <w:rPr>
          <w:rFonts w:ascii="Century Gothic" w:hAnsi="Century Gothic"/>
          <w:bCs/>
          <w:sz w:val="22"/>
          <w:szCs w:val="22"/>
          <w:u w:val="single"/>
        </w:rPr>
        <w:t>maximum</w:t>
      </w:r>
      <w:r w:rsidR="00D02C3A" w:rsidRPr="00A20A61">
        <w:rPr>
          <w:rFonts w:ascii="Century Gothic" w:hAnsi="Century Gothic"/>
          <w:bCs/>
          <w:sz w:val="22"/>
          <w:szCs w:val="22"/>
        </w:rPr>
        <w:t xml:space="preserve"> 24 po x 24 po </w:t>
      </w:r>
      <w:r w:rsidR="00D074CE" w:rsidRPr="00A20A61">
        <w:rPr>
          <w:rFonts w:ascii="Century Gothic" w:hAnsi="Century Gothic"/>
          <w:bCs/>
          <w:sz w:val="22"/>
          <w:szCs w:val="22"/>
        </w:rPr>
        <w:t>x 24 po</w:t>
      </w:r>
      <w:r w:rsidR="0072575D" w:rsidRPr="00A20A61">
        <w:rPr>
          <w:rFonts w:ascii="Century Gothic" w:hAnsi="Century Gothic"/>
          <w:bCs/>
          <w:sz w:val="22"/>
          <w:szCs w:val="22"/>
        </w:rPr>
        <w:t xml:space="preserve"> (</w:t>
      </w:r>
      <w:r w:rsidR="00D02C3A" w:rsidRPr="00A20A61">
        <w:rPr>
          <w:rFonts w:ascii="Century Gothic" w:hAnsi="Century Gothic"/>
          <w:bCs/>
          <w:sz w:val="22"/>
          <w:szCs w:val="22"/>
        </w:rPr>
        <w:t>61 cm x 61 cm</w:t>
      </w:r>
      <w:r w:rsidR="00D074CE" w:rsidRPr="00A20A61">
        <w:rPr>
          <w:rFonts w:ascii="Century Gothic" w:hAnsi="Century Gothic"/>
          <w:bCs/>
          <w:sz w:val="22"/>
          <w:szCs w:val="22"/>
        </w:rPr>
        <w:t xml:space="preserve"> x 61 cm</w:t>
      </w:r>
      <w:r w:rsidR="00ED2136" w:rsidRPr="00A20A61">
        <w:rPr>
          <w:rFonts w:ascii="Century Gothic" w:hAnsi="Century Gothic"/>
          <w:bCs/>
          <w:sz w:val="22"/>
          <w:szCs w:val="22"/>
        </w:rPr>
        <w:t>)</w:t>
      </w:r>
      <w:r w:rsidRPr="00A20A61">
        <w:rPr>
          <w:rFonts w:ascii="Century Gothic" w:hAnsi="Century Gothic"/>
          <w:bCs/>
          <w:sz w:val="22"/>
          <w:szCs w:val="22"/>
        </w:rPr>
        <w:t xml:space="preserve"> (incluant le socle s’il fait partie de l’œuvre) </w:t>
      </w:r>
    </w:p>
    <w:p w14:paraId="3AD7BB06" w14:textId="53690AEF" w:rsidR="00C81A2F" w:rsidRDefault="002F5E99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  <w:r w:rsidRPr="00A20A61">
        <w:rPr>
          <w:rFonts w:ascii="Century Gothic" w:hAnsi="Century Gothic"/>
          <w:b/>
          <w:bCs/>
          <w:sz w:val="22"/>
          <w:szCs w:val="22"/>
        </w:rPr>
        <w:t xml:space="preserve">NOTE : Toute œuvre qui ne respecte pas ces dimensions sera refusée. </w:t>
      </w:r>
    </w:p>
    <w:p w14:paraId="7FD54757" w14:textId="77777777" w:rsidR="00501049" w:rsidRPr="00A20A61" w:rsidRDefault="00501049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202088C" w14:textId="03BB60A6" w:rsidR="00A65E8F" w:rsidRPr="00A20A61" w:rsidRDefault="00633161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3</w:t>
      </w:r>
      <w:r w:rsidR="002F5E99"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. Conditions de dépôt d’une œuvre</w:t>
      </w:r>
    </w:p>
    <w:p w14:paraId="130E9E95" w14:textId="7781A793" w:rsidR="00D02C3A" w:rsidRPr="00DC20C5" w:rsidRDefault="00D02C3A">
      <w:pPr>
        <w:numPr>
          <w:ilvl w:val="0"/>
          <w:numId w:val="1"/>
        </w:numPr>
        <w:shd w:val="clear" w:color="auto" w:fill="FFFFFF"/>
        <w:spacing w:beforeAutospacing="1"/>
        <w:rPr>
          <w:rFonts w:ascii="Century Gothic" w:hAnsi="Century Gothic"/>
          <w:sz w:val="22"/>
          <w:szCs w:val="22"/>
          <w:lang w:val="fr-CA"/>
        </w:rPr>
      </w:pPr>
      <w:r w:rsidRPr="00DC20C5">
        <w:rPr>
          <w:rFonts w:ascii="Century Gothic" w:hAnsi="Century Gothic"/>
          <w:sz w:val="22"/>
          <w:szCs w:val="22"/>
          <w:lang w:val="fr-CA"/>
        </w:rPr>
        <w:t xml:space="preserve">L’œuvre doit </w:t>
      </w:r>
      <w:r w:rsidR="00C52C48" w:rsidRPr="00DC20C5">
        <w:rPr>
          <w:rFonts w:ascii="Century Gothic" w:hAnsi="Century Gothic"/>
          <w:sz w:val="22"/>
          <w:szCs w:val="22"/>
          <w:lang w:val="fr-CA"/>
        </w:rPr>
        <w:t>être en lien avec la thématique de l’édition</w:t>
      </w:r>
    </w:p>
    <w:p w14:paraId="44069D2D" w14:textId="47CBE076" w:rsidR="00A634A6" w:rsidRPr="00DC20C5" w:rsidRDefault="00647879" w:rsidP="00647879">
      <w:pPr>
        <w:shd w:val="clear" w:color="auto" w:fill="FFFFFF"/>
        <w:spacing w:beforeAutospacing="1"/>
        <w:ind w:left="360"/>
        <w:rPr>
          <w:rFonts w:ascii="Century Gothic" w:hAnsi="Century Gothic"/>
          <w:i/>
          <w:iCs/>
          <w:lang w:val="fr-CA"/>
        </w:rPr>
      </w:pPr>
      <w:r w:rsidRPr="00DC20C5">
        <w:rPr>
          <w:rFonts w:ascii="Century Gothic" w:hAnsi="Century Gothic"/>
          <w:i/>
          <w:iCs/>
          <w:lang w:val="fr-CA"/>
        </w:rPr>
        <w:t>« Le temps est apparu comme une thématique inspirante. Ainsi, les artistes sont invités à créer à propos du passé-présent-futur et plus particulièrement en se questionnant : sur quoi et comment Marius</w:t>
      </w:r>
      <w:r w:rsidR="00633161">
        <w:rPr>
          <w:rFonts w:ascii="Century Gothic" w:hAnsi="Century Gothic"/>
          <w:i/>
          <w:iCs/>
          <w:lang w:val="fr-CA"/>
        </w:rPr>
        <w:t xml:space="preserve"> </w:t>
      </w:r>
      <w:r w:rsidRPr="00DC20C5">
        <w:rPr>
          <w:rFonts w:ascii="Century Gothic" w:hAnsi="Century Gothic"/>
          <w:i/>
          <w:iCs/>
          <w:lang w:val="fr-CA"/>
        </w:rPr>
        <w:t>Barbeau aurait posé son regard en ce troisième temps</w:t>
      </w:r>
      <w:r w:rsidR="00633161">
        <w:rPr>
          <w:rFonts w:ascii="Century Gothic" w:hAnsi="Century Gothic"/>
          <w:i/>
          <w:iCs/>
          <w:lang w:val="fr-CA"/>
        </w:rPr>
        <w:t xml:space="preserve"> ?</w:t>
      </w:r>
      <w:r w:rsidRPr="00DC20C5">
        <w:rPr>
          <w:rFonts w:ascii="Century Gothic" w:hAnsi="Century Gothic"/>
          <w:i/>
          <w:iCs/>
          <w:lang w:val="fr-CA"/>
        </w:rPr>
        <w:t xml:space="preserve"> »</w:t>
      </w:r>
    </w:p>
    <w:p w14:paraId="32E664B0" w14:textId="77777777" w:rsidR="00A65E8F" w:rsidRPr="00DC20C5" w:rsidRDefault="002F5E99">
      <w:pPr>
        <w:numPr>
          <w:ilvl w:val="0"/>
          <w:numId w:val="1"/>
        </w:numPr>
        <w:shd w:val="clear" w:color="auto" w:fill="FFFFFF"/>
        <w:spacing w:beforeAutospacing="1"/>
        <w:rPr>
          <w:rFonts w:ascii="Century Gothic" w:hAnsi="Century Gothic"/>
          <w:sz w:val="22"/>
          <w:szCs w:val="22"/>
          <w:lang w:val="fr-CA"/>
        </w:rPr>
      </w:pPr>
      <w:r w:rsidRPr="00DC20C5">
        <w:rPr>
          <w:rFonts w:ascii="Century Gothic" w:hAnsi="Century Gothic"/>
          <w:sz w:val="22"/>
          <w:szCs w:val="22"/>
          <w:lang w:val="fr-CA"/>
        </w:rPr>
        <w:t>Une œuvre par artiste sera acceptée;</w:t>
      </w:r>
    </w:p>
    <w:p w14:paraId="4BB1945F" w14:textId="77777777" w:rsidR="00A65E8F" w:rsidRPr="00A20A61" w:rsidRDefault="002F5E99">
      <w:pPr>
        <w:numPr>
          <w:ilvl w:val="0"/>
          <w:numId w:val="1"/>
        </w:numPr>
        <w:shd w:val="clear" w:color="auto" w:fill="FFFFFF"/>
        <w:rPr>
          <w:rFonts w:ascii="Century Gothic" w:hAnsi="Century Gothic"/>
          <w:color w:val="333333"/>
          <w:sz w:val="22"/>
          <w:szCs w:val="22"/>
          <w:lang w:val="fr-CA"/>
        </w:rPr>
      </w:pPr>
      <w:r w:rsidRPr="00A20A61">
        <w:rPr>
          <w:rFonts w:ascii="Century Gothic" w:hAnsi="Century Gothic"/>
          <w:sz w:val="22"/>
          <w:szCs w:val="22"/>
        </w:rPr>
        <w:lastRenderedPageBreak/>
        <w:t>L’œuvre doit être unique et originale (aucune copie ne sera acceptée) ;</w:t>
      </w:r>
    </w:p>
    <w:p w14:paraId="7695D195" w14:textId="77777777" w:rsidR="00A65E8F" w:rsidRPr="00A20A61" w:rsidRDefault="002F5E99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>L’œuvre doit être signée, datée, porter un titre et les modalités d’accrochage doivent être indiquées ;</w:t>
      </w:r>
    </w:p>
    <w:p w14:paraId="6C962F7F" w14:textId="751F7C4C" w:rsidR="00A65E8F" w:rsidRPr="00A20A61" w:rsidRDefault="002F5E99">
      <w:pPr>
        <w:numPr>
          <w:ilvl w:val="0"/>
          <w:numId w:val="1"/>
        </w:numPr>
        <w:jc w:val="both"/>
        <w:rPr>
          <w:rFonts w:ascii="Century Gothic" w:hAnsi="Century Gothic"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sz w:val="22"/>
          <w:szCs w:val="22"/>
        </w:rPr>
        <w:t>L’œuvre doit être récente</w:t>
      </w:r>
      <w:r w:rsidR="00C52C48" w:rsidRPr="00A20A61">
        <w:rPr>
          <w:rFonts w:ascii="Century Gothic" w:hAnsi="Century Gothic"/>
          <w:sz w:val="22"/>
          <w:szCs w:val="22"/>
        </w:rPr>
        <w:t xml:space="preserve"> (3 ans et -)</w:t>
      </w:r>
      <w:r w:rsidRPr="00A20A61">
        <w:rPr>
          <w:rFonts w:ascii="Century Gothic" w:hAnsi="Century Gothic"/>
          <w:sz w:val="22"/>
          <w:szCs w:val="22"/>
        </w:rPr>
        <w:t xml:space="preserve"> et </w:t>
      </w:r>
      <w:r w:rsidRPr="00A20A61">
        <w:rPr>
          <w:rFonts w:ascii="Century Gothic" w:hAnsi="Century Gothic"/>
          <w:bCs/>
          <w:iCs/>
          <w:sz w:val="22"/>
          <w:szCs w:val="22"/>
        </w:rPr>
        <w:t>ne doit pas avoir été présentée dans le cadre d’un autre événement ;</w:t>
      </w:r>
    </w:p>
    <w:p w14:paraId="58A90A67" w14:textId="77777777" w:rsidR="00A65E8F" w:rsidRPr="00A20A61" w:rsidRDefault="002F5E99">
      <w:pPr>
        <w:numPr>
          <w:ilvl w:val="0"/>
          <w:numId w:val="1"/>
        </w:numPr>
        <w:jc w:val="both"/>
        <w:rPr>
          <w:rFonts w:ascii="Century Gothic" w:hAnsi="Century Gothic"/>
          <w:bCs/>
          <w:sz w:val="22"/>
          <w:szCs w:val="22"/>
        </w:rPr>
      </w:pPr>
      <w:r w:rsidRPr="00A20A61">
        <w:rPr>
          <w:rFonts w:ascii="Century Gothic" w:hAnsi="Century Gothic"/>
          <w:bCs/>
          <w:sz w:val="22"/>
          <w:szCs w:val="22"/>
        </w:rPr>
        <w:t>L’œuvre ne doit pas être éphémère</w:t>
      </w:r>
      <w:r w:rsidR="00CE59B4" w:rsidRPr="00A20A61">
        <w:rPr>
          <w:rFonts w:ascii="Century Gothic" w:hAnsi="Century Gothic"/>
          <w:bCs/>
          <w:sz w:val="22"/>
          <w:szCs w:val="22"/>
        </w:rPr>
        <w:t xml:space="preserve"> ou très fragile</w:t>
      </w:r>
      <w:r w:rsidRPr="00A20A61">
        <w:rPr>
          <w:rFonts w:ascii="Century Gothic" w:hAnsi="Century Gothic"/>
          <w:bCs/>
          <w:sz w:val="22"/>
          <w:szCs w:val="22"/>
        </w:rPr>
        <w:t xml:space="preserve">. </w:t>
      </w:r>
    </w:p>
    <w:p w14:paraId="0A8CA3C4" w14:textId="77777777" w:rsidR="00ED2136" w:rsidRPr="00A20A61" w:rsidRDefault="00ED2136" w:rsidP="00A20A61">
      <w:pPr>
        <w:jc w:val="both"/>
        <w:rPr>
          <w:rFonts w:ascii="Century Gothic" w:hAnsi="Century Gothic"/>
          <w:sz w:val="22"/>
          <w:szCs w:val="22"/>
        </w:rPr>
      </w:pPr>
    </w:p>
    <w:p w14:paraId="5073585D" w14:textId="77777777" w:rsidR="00A65E8F" w:rsidRPr="00A20A61" w:rsidRDefault="002F5E99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>Œuvre bidimensionnelle :</w:t>
      </w:r>
    </w:p>
    <w:p w14:paraId="7411D088" w14:textId="38259C74" w:rsidR="00A65E8F" w:rsidRPr="00A20A61" w:rsidRDefault="002F5E99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>Encadrée, avec les fixations adéquates</w:t>
      </w:r>
      <w:r w:rsidR="00A634A6">
        <w:rPr>
          <w:rFonts w:ascii="Century Gothic" w:hAnsi="Century Gothic"/>
          <w:sz w:val="22"/>
          <w:szCs w:val="22"/>
        </w:rPr>
        <w:t xml:space="preserve"> </w:t>
      </w:r>
      <w:r w:rsidRPr="00A20A61">
        <w:rPr>
          <w:rFonts w:ascii="Century Gothic" w:hAnsi="Century Gothic"/>
          <w:sz w:val="22"/>
          <w:szCs w:val="22"/>
        </w:rPr>
        <w:t>;</w:t>
      </w:r>
    </w:p>
    <w:p w14:paraId="6A79EF0F" w14:textId="77777777" w:rsidR="00A65E8F" w:rsidRPr="00A20A61" w:rsidRDefault="00CA53D0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 xml:space="preserve">Toile ou support </w:t>
      </w:r>
      <w:r w:rsidR="002F5E99" w:rsidRPr="00A20A61">
        <w:rPr>
          <w:rFonts w:ascii="Century Gothic" w:hAnsi="Century Gothic"/>
          <w:sz w:val="22"/>
          <w:szCs w:val="22"/>
        </w:rPr>
        <w:t>avec un système d’accrochage adéquat.</w:t>
      </w:r>
    </w:p>
    <w:p w14:paraId="62D503D0" w14:textId="77777777" w:rsidR="00A65E8F" w:rsidRPr="00A20A61" w:rsidRDefault="00A65E8F">
      <w:pPr>
        <w:ind w:left="1080"/>
        <w:jc w:val="both"/>
        <w:rPr>
          <w:rFonts w:ascii="Century Gothic" w:hAnsi="Century Gothic"/>
          <w:sz w:val="22"/>
          <w:szCs w:val="22"/>
        </w:rPr>
      </w:pPr>
    </w:p>
    <w:p w14:paraId="21003BF3" w14:textId="77777777" w:rsidR="00A65E8F" w:rsidRPr="00A20A61" w:rsidRDefault="002F5E9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>Œuvre tridimensionnelle :</w:t>
      </w:r>
    </w:p>
    <w:p w14:paraId="210896A5" w14:textId="72336138" w:rsidR="00A65E8F" w:rsidRPr="00A20A61" w:rsidRDefault="002F5E99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>Accompagnée de son socle et/ou de son système d’accrochage</w:t>
      </w:r>
      <w:r w:rsidR="00A634A6">
        <w:rPr>
          <w:rFonts w:ascii="Century Gothic" w:hAnsi="Century Gothic"/>
          <w:sz w:val="22"/>
          <w:szCs w:val="22"/>
        </w:rPr>
        <w:t xml:space="preserve"> </w:t>
      </w:r>
      <w:r w:rsidRPr="00A20A61">
        <w:rPr>
          <w:rFonts w:ascii="Century Gothic" w:hAnsi="Century Gothic"/>
          <w:sz w:val="22"/>
          <w:szCs w:val="22"/>
        </w:rPr>
        <w:t xml:space="preserve">; </w:t>
      </w:r>
    </w:p>
    <w:p w14:paraId="618808B6" w14:textId="77777777" w:rsidR="00A65E8F" w:rsidRPr="00A20A61" w:rsidRDefault="002F5E99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>Avoir un plan d’installation précis, si nécessaire, avec photos à l’appui.</w:t>
      </w:r>
    </w:p>
    <w:p w14:paraId="3AC326FA" w14:textId="77777777" w:rsidR="00A65E8F" w:rsidRPr="00A20A61" w:rsidRDefault="00A65E8F">
      <w:pPr>
        <w:jc w:val="both"/>
        <w:rPr>
          <w:rFonts w:ascii="Century Gothic" w:hAnsi="Century Gothic"/>
          <w:sz w:val="22"/>
          <w:szCs w:val="22"/>
        </w:rPr>
      </w:pPr>
    </w:p>
    <w:p w14:paraId="6BBB1E22" w14:textId="77777777" w:rsidR="00A65E8F" w:rsidRPr="00A20A61" w:rsidRDefault="002F5E99">
      <w:pPr>
        <w:spacing w:before="120"/>
        <w:jc w:val="both"/>
        <w:rPr>
          <w:rFonts w:ascii="Century Gothic" w:hAnsi="Century Gothic"/>
          <w:b/>
          <w:sz w:val="22"/>
          <w:szCs w:val="22"/>
        </w:rPr>
      </w:pPr>
      <w:r w:rsidRPr="00A20A61">
        <w:rPr>
          <w:rFonts w:ascii="Century Gothic" w:hAnsi="Century Gothic"/>
          <w:b/>
          <w:sz w:val="22"/>
          <w:szCs w:val="22"/>
        </w:rPr>
        <w:t xml:space="preserve">NOTE : L’artiste n’ayant pas remis tous les documents requis ou ne satisfaisant pas aux conditions mentionnées précédemment sera automatiquement disqualifié. </w:t>
      </w:r>
    </w:p>
    <w:p w14:paraId="047FEBFA" w14:textId="736EDBAA" w:rsidR="00A65E8F" w:rsidRPr="00A20A61" w:rsidRDefault="002F5E99">
      <w:pPr>
        <w:spacing w:before="240" w:after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4. </w:t>
      </w:r>
      <w:r w:rsidR="00501049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Modalité</w:t>
      </w:r>
      <w:r w:rsidR="0023575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s</w:t>
      </w:r>
      <w:bookmarkStart w:id="0" w:name="_GoBack"/>
      <w:bookmarkEnd w:id="0"/>
      <w:r w:rsidR="00501049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 de d</w:t>
      </w:r>
      <w:r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épôt de l’œuvre</w:t>
      </w:r>
    </w:p>
    <w:p w14:paraId="3A8C7F68" w14:textId="77777777" w:rsidR="00A65E8F" w:rsidRPr="00A20A61" w:rsidRDefault="002F5E99">
      <w:pPr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>Documents à remettre lors du dépôt :</w:t>
      </w:r>
    </w:p>
    <w:p w14:paraId="3B008B5A" w14:textId="77777777" w:rsidR="00A65E8F" w:rsidRPr="00A20A61" w:rsidRDefault="00A65E8F">
      <w:pPr>
        <w:jc w:val="both"/>
        <w:rPr>
          <w:rFonts w:ascii="Century Gothic" w:hAnsi="Century Gothic"/>
          <w:bCs/>
          <w:i/>
          <w:iCs/>
          <w:sz w:val="22"/>
          <w:szCs w:val="22"/>
          <w:u w:val="single"/>
        </w:rPr>
      </w:pPr>
    </w:p>
    <w:p w14:paraId="4C79EF52" w14:textId="333CE36B" w:rsidR="00392833" w:rsidRPr="00A20A61" w:rsidRDefault="002F5E99" w:rsidP="00392833">
      <w:pPr>
        <w:numPr>
          <w:ilvl w:val="1"/>
          <w:numId w:val="1"/>
        </w:num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sz w:val="22"/>
          <w:szCs w:val="22"/>
        </w:rPr>
        <w:t>Certificat d’authenticité</w:t>
      </w:r>
      <w:r w:rsidR="00C52C48" w:rsidRPr="00A20A61">
        <w:rPr>
          <w:rFonts w:ascii="Century Gothic" w:hAnsi="Century Gothic"/>
          <w:sz w:val="22"/>
          <w:szCs w:val="22"/>
        </w:rPr>
        <w:t xml:space="preserve"> collé à l’oeuvre</w:t>
      </w:r>
      <w:r w:rsidRPr="00A20A61">
        <w:rPr>
          <w:rFonts w:ascii="Century Gothic" w:hAnsi="Century Gothic"/>
          <w:bCs/>
          <w:iCs/>
          <w:sz w:val="22"/>
          <w:szCs w:val="22"/>
        </w:rPr>
        <w:t>.</w:t>
      </w:r>
    </w:p>
    <w:p w14:paraId="0F3860B8" w14:textId="2545CD1F" w:rsidR="00A65E8F" w:rsidRPr="00A20A61" w:rsidRDefault="002F5E99" w:rsidP="00C81A2F">
      <w:pPr>
        <w:numPr>
          <w:ilvl w:val="1"/>
          <w:numId w:val="1"/>
        </w:num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sz w:val="22"/>
          <w:szCs w:val="22"/>
        </w:rPr>
        <w:t>Une</w:t>
      </w:r>
      <w:r w:rsidR="00C52C48" w:rsidRPr="00A20A61">
        <w:rPr>
          <w:rFonts w:ascii="Century Gothic" w:hAnsi="Century Gothic"/>
          <w:sz w:val="22"/>
          <w:szCs w:val="22"/>
        </w:rPr>
        <w:t xml:space="preserve"> copie de</w:t>
      </w:r>
      <w:r w:rsidRPr="00A20A61">
        <w:rPr>
          <w:rFonts w:ascii="Century Gothic" w:hAnsi="Century Gothic"/>
          <w:sz w:val="22"/>
          <w:szCs w:val="22"/>
        </w:rPr>
        <w:t xml:space="preserve"> preuve de résidence</w:t>
      </w:r>
      <w:r w:rsidR="00C52C48" w:rsidRPr="00A20A61">
        <w:rPr>
          <w:rFonts w:ascii="Century Gothic" w:hAnsi="Century Gothic"/>
          <w:sz w:val="22"/>
          <w:szCs w:val="22"/>
        </w:rPr>
        <w:t xml:space="preserve"> avec photo et âge</w:t>
      </w:r>
      <w:r w:rsidRPr="00A20A61">
        <w:rPr>
          <w:rFonts w:ascii="Century Gothic" w:hAnsi="Century Gothic"/>
          <w:sz w:val="22"/>
          <w:szCs w:val="22"/>
        </w:rPr>
        <w:t xml:space="preserve"> (exemple : permis de conduire).</w:t>
      </w:r>
    </w:p>
    <w:p w14:paraId="105793B2" w14:textId="77777777" w:rsidR="00A65E8F" w:rsidRPr="00A20A61" w:rsidRDefault="00A65E8F">
      <w:pPr>
        <w:jc w:val="both"/>
        <w:rPr>
          <w:rFonts w:ascii="Century Gothic" w:hAnsi="Century Gothic"/>
          <w:sz w:val="22"/>
          <w:szCs w:val="22"/>
        </w:rPr>
      </w:pPr>
    </w:p>
    <w:p w14:paraId="0AC9BBF1" w14:textId="50720A21" w:rsidR="00A65E8F" w:rsidRPr="00A20A61" w:rsidRDefault="00ED2136">
      <w:pPr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  <w:u w:val="single"/>
        </w:rPr>
        <w:t>L’emballage</w:t>
      </w:r>
      <w:r w:rsidRPr="00A20A61">
        <w:rPr>
          <w:rFonts w:ascii="Century Gothic" w:hAnsi="Century Gothic"/>
          <w:sz w:val="22"/>
          <w:szCs w:val="22"/>
        </w:rPr>
        <w:t xml:space="preserve"> doit être adéquat</w:t>
      </w:r>
      <w:r w:rsidR="00A634A6">
        <w:rPr>
          <w:rFonts w:ascii="Century Gothic" w:hAnsi="Century Gothic"/>
          <w:sz w:val="22"/>
          <w:szCs w:val="22"/>
        </w:rPr>
        <w:t>,</w:t>
      </w:r>
      <w:r w:rsidRPr="00A20A61">
        <w:rPr>
          <w:rFonts w:ascii="Century Gothic" w:hAnsi="Century Gothic"/>
          <w:sz w:val="22"/>
          <w:szCs w:val="22"/>
        </w:rPr>
        <w:t xml:space="preserve"> </w:t>
      </w:r>
      <w:r w:rsidR="00CE59B4" w:rsidRPr="00A20A61">
        <w:rPr>
          <w:rFonts w:ascii="Century Gothic" w:hAnsi="Century Gothic"/>
          <w:sz w:val="22"/>
          <w:szCs w:val="22"/>
        </w:rPr>
        <w:t xml:space="preserve">idéalement </w:t>
      </w:r>
      <w:r w:rsidRPr="00A20A61">
        <w:rPr>
          <w:rFonts w:ascii="Century Gothic" w:hAnsi="Century Gothic"/>
          <w:sz w:val="22"/>
          <w:szCs w:val="22"/>
        </w:rPr>
        <w:t xml:space="preserve">de type </w:t>
      </w:r>
      <w:r w:rsidRPr="00A20A61">
        <w:rPr>
          <w:rFonts w:ascii="Century Gothic" w:hAnsi="Century Gothic"/>
          <w:sz w:val="22"/>
          <w:szCs w:val="22"/>
          <w:u w:val="single"/>
        </w:rPr>
        <w:t>pochette avec papier bulle</w:t>
      </w:r>
      <w:r w:rsidRPr="00A20A61">
        <w:rPr>
          <w:rFonts w:ascii="Century Gothic" w:hAnsi="Century Gothic"/>
          <w:sz w:val="22"/>
          <w:szCs w:val="22"/>
        </w:rPr>
        <w:t>. Chaque emballage doit</w:t>
      </w:r>
      <w:r w:rsidR="002F5E99" w:rsidRPr="00A20A61">
        <w:rPr>
          <w:rFonts w:ascii="Century Gothic" w:hAnsi="Century Gothic"/>
          <w:sz w:val="22"/>
          <w:szCs w:val="22"/>
        </w:rPr>
        <w:t xml:space="preserve"> être identifié au nom de l’artiste.</w:t>
      </w:r>
    </w:p>
    <w:p w14:paraId="783BC515" w14:textId="77777777" w:rsidR="00A65E8F" w:rsidRPr="00A20A61" w:rsidRDefault="002F5E99">
      <w:pPr>
        <w:jc w:val="both"/>
        <w:rPr>
          <w:rFonts w:ascii="Century Gothic" w:hAnsi="Century Gothic"/>
          <w:strike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ab/>
        <w:t xml:space="preserve">    </w:t>
      </w:r>
    </w:p>
    <w:p w14:paraId="2804A57D" w14:textId="77777777" w:rsidR="00A65E8F" w:rsidRPr="00A20A61" w:rsidRDefault="002F5E99">
      <w:p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5. Présélection et sélection des œuvres gagnantes</w:t>
      </w:r>
    </w:p>
    <w:p w14:paraId="554D6907" w14:textId="77777777" w:rsidR="00A65E8F" w:rsidRPr="00A20A61" w:rsidRDefault="002F5E99">
      <w:pPr>
        <w:spacing w:before="120" w:after="240"/>
        <w:jc w:val="both"/>
        <w:rPr>
          <w:rFonts w:ascii="Century Gothic" w:hAnsi="Century Gothic"/>
          <w:b/>
          <w:bCs/>
          <w:iCs/>
          <w:sz w:val="22"/>
          <w:szCs w:val="22"/>
        </w:rPr>
      </w:pPr>
      <w:r w:rsidRPr="00A20A61">
        <w:rPr>
          <w:rFonts w:ascii="Century Gothic" w:hAnsi="Century Gothic"/>
          <w:b/>
          <w:bCs/>
          <w:iCs/>
          <w:sz w:val="22"/>
          <w:szCs w:val="22"/>
        </w:rPr>
        <w:t xml:space="preserve">Présélection : </w:t>
      </w:r>
    </w:p>
    <w:p w14:paraId="15C3095D" w14:textId="7971314C" w:rsidR="00A65E8F" w:rsidRPr="00A20A61" w:rsidRDefault="002F5E99">
      <w:pPr>
        <w:jc w:val="both"/>
        <w:rPr>
          <w:rFonts w:ascii="Century Gothic" w:hAnsi="Century Gothic"/>
          <w:bCs/>
          <w:iCs/>
          <w:sz w:val="22"/>
          <w:szCs w:val="22"/>
        </w:rPr>
      </w:pPr>
      <w:r w:rsidRPr="00A20A61">
        <w:rPr>
          <w:rFonts w:ascii="Century Gothic" w:hAnsi="Century Gothic"/>
          <w:bCs/>
          <w:iCs/>
          <w:sz w:val="22"/>
          <w:szCs w:val="22"/>
        </w:rPr>
        <w:t>Une présélection</w:t>
      </w:r>
      <w:r w:rsidR="008169FB" w:rsidRPr="00A20A61">
        <w:rPr>
          <w:rFonts w:ascii="Century Gothic" w:hAnsi="Century Gothic"/>
          <w:bCs/>
          <w:iCs/>
          <w:sz w:val="22"/>
          <w:szCs w:val="22"/>
        </w:rPr>
        <w:t xml:space="preserve"> (</w:t>
      </w:r>
      <w:r w:rsidR="00C52C48" w:rsidRPr="00A20A61">
        <w:rPr>
          <w:rFonts w:ascii="Century Gothic" w:hAnsi="Century Gothic"/>
          <w:bCs/>
          <w:iCs/>
          <w:sz w:val="22"/>
          <w:szCs w:val="22"/>
        </w:rPr>
        <w:t>en juin 2020</w:t>
      </w:r>
      <w:r w:rsidR="008169FB" w:rsidRPr="00A20A61">
        <w:rPr>
          <w:rFonts w:ascii="Century Gothic" w:hAnsi="Century Gothic"/>
          <w:bCs/>
          <w:iCs/>
          <w:sz w:val="22"/>
          <w:szCs w:val="22"/>
        </w:rPr>
        <w:t>)</w:t>
      </w:r>
      <w:r w:rsidRPr="00A20A61">
        <w:rPr>
          <w:rFonts w:ascii="Century Gothic" w:hAnsi="Century Gothic"/>
          <w:bCs/>
          <w:iCs/>
          <w:sz w:val="22"/>
          <w:szCs w:val="22"/>
        </w:rPr>
        <w:t xml:space="preserve"> sera faite pour chacun des territoir</w:t>
      </w:r>
      <w:r w:rsidR="00ED2136" w:rsidRPr="00A20A61">
        <w:rPr>
          <w:rFonts w:ascii="Century Gothic" w:hAnsi="Century Gothic"/>
          <w:bCs/>
          <w:iCs/>
          <w:sz w:val="22"/>
          <w:szCs w:val="22"/>
        </w:rPr>
        <w:t>es participants par un comité. 6</w:t>
      </w:r>
      <w:r w:rsidRPr="00A20A61">
        <w:rPr>
          <w:rFonts w:ascii="Century Gothic" w:hAnsi="Century Gothic"/>
          <w:bCs/>
          <w:iCs/>
          <w:sz w:val="22"/>
          <w:szCs w:val="22"/>
        </w:rPr>
        <w:t xml:space="preserve"> œuvres par MRC</w:t>
      </w:r>
      <w:r w:rsidR="00A634A6">
        <w:rPr>
          <w:rFonts w:ascii="Century Gothic" w:hAnsi="Century Gothic"/>
          <w:bCs/>
          <w:iCs/>
          <w:sz w:val="22"/>
          <w:szCs w:val="22"/>
        </w:rPr>
        <w:t xml:space="preserve"> (maximum)</w:t>
      </w:r>
      <w:r w:rsidRPr="00A20A61">
        <w:rPr>
          <w:rFonts w:ascii="Century Gothic" w:hAnsi="Century Gothic"/>
          <w:bCs/>
          <w:iCs/>
          <w:sz w:val="22"/>
          <w:szCs w:val="22"/>
        </w:rPr>
        <w:t xml:space="preserve"> seront choisies pour faire partie de l’exposition au Musée Marius-Barbeau. </w:t>
      </w:r>
    </w:p>
    <w:p w14:paraId="764AE3C3" w14:textId="77777777" w:rsidR="00A65E8F" w:rsidRPr="00A20A61" w:rsidRDefault="00A65E8F">
      <w:pPr>
        <w:jc w:val="both"/>
        <w:rPr>
          <w:rFonts w:ascii="Century Gothic" w:hAnsi="Century Gothic"/>
          <w:bCs/>
          <w:iCs/>
          <w:sz w:val="22"/>
          <w:szCs w:val="22"/>
        </w:rPr>
      </w:pPr>
    </w:p>
    <w:p w14:paraId="3210ABC6" w14:textId="77777777" w:rsidR="00A65E8F" w:rsidRPr="00A20A61" w:rsidRDefault="002F5E99">
      <w:pPr>
        <w:jc w:val="both"/>
        <w:rPr>
          <w:rFonts w:ascii="Century Gothic" w:hAnsi="Century Gothic"/>
          <w:b/>
          <w:bCs/>
          <w:iCs/>
          <w:sz w:val="22"/>
          <w:szCs w:val="22"/>
        </w:rPr>
      </w:pPr>
      <w:r w:rsidRPr="00A20A61">
        <w:rPr>
          <w:rFonts w:ascii="Century Gothic" w:hAnsi="Century Gothic"/>
          <w:b/>
          <w:bCs/>
          <w:iCs/>
          <w:sz w:val="22"/>
          <w:szCs w:val="22"/>
        </w:rPr>
        <w:t>Sélection des œuvres gagnantes :</w:t>
      </w:r>
    </w:p>
    <w:p w14:paraId="449A8F30" w14:textId="77777777" w:rsidR="00A65E8F" w:rsidRPr="00A20A61" w:rsidRDefault="002F5E99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 xml:space="preserve">Les membres du jury détermineront les prix selon les critères d’évaluation suivants : qualité esthétique ; qualité technique ; originalité dans le concept ; exploration de la matière. </w:t>
      </w:r>
    </w:p>
    <w:p w14:paraId="7874107B" w14:textId="77777777" w:rsidR="00CA53D0" w:rsidRPr="00A20A61" w:rsidRDefault="002F5E99" w:rsidP="00297E74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 xml:space="preserve">Les décisions du </w:t>
      </w:r>
      <w:r w:rsidR="0072575D" w:rsidRPr="00A20A61">
        <w:rPr>
          <w:rFonts w:ascii="Century Gothic" w:hAnsi="Century Gothic"/>
          <w:sz w:val="22"/>
          <w:szCs w:val="22"/>
        </w:rPr>
        <w:t>jury sont finales et sans appel.</w:t>
      </w:r>
    </w:p>
    <w:p w14:paraId="17A93C0B" w14:textId="77777777" w:rsidR="00A65E8F" w:rsidRPr="00A20A61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6. Prix</w:t>
      </w:r>
    </w:p>
    <w:p w14:paraId="26A061C0" w14:textId="17FC0514" w:rsidR="00C81A2F" w:rsidRPr="00A20A61" w:rsidRDefault="002F5E99">
      <w:pPr>
        <w:spacing w:before="240"/>
        <w:jc w:val="both"/>
        <w:rPr>
          <w:rFonts w:ascii="Century Gothic" w:hAnsi="Century Gothic"/>
          <w:bCs/>
          <w:iCs/>
          <w:sz w:val="22"/>
          <w:szCs w:val="22"/>
        </w:rPr>
      </w:pPr>
      <w:r w:rsidRPr="00A20A61">
        <w:rPr>
          <w:rFonts w:ascii="Century Gothic" w:hAnsi="Century Gothic"/>
          <w:bCs/>
          <w:iCs/>
          <w:sz w:val="22"/>
          <w:szCs w:val="22"/>
        </w:rPr>
        <w:t>Le jury détermine les prix et se réserve le droit de remettre des mentions. Grand pr</w:t>
      </w:r>
      <w:r w:rsidR="0072575D" w:rsidRPr="00A20A61">
        <w:rPr>
          <w:rFonts w:ascii="Century Gothic" w:hAnsi="Century Gothic"/>
          <w:bCs/>
          <w:iCs/>
          <w:sz w:val="22"/>
          <w:szCs w:val="22"/>
        </w:rPr>
        <w:t>ix de 1000$</w:t>
      </w:r>
      <w:r w:rsidRPr="00A20A61">
        <w:rPr>
          <w:rFonts w:ascii="Century Gothic" w:hAnsi="Century Gothic"/>
          <w:bCs/>
          <w:iCs/>
          <w:sz w:val="22"/>
          <w:szCs w:val="22"/>
        </w:rPr>
        <w:t xml:space="preserve"> et 10 prix de 400$ pour chacune des MRC. Prix « Relève Moulin La Lorraine » de 300$</w:t>
      </w:r>
      <w:r w:rsidR="00A634A6">
        <w:rPr>
          <w:rFonts w:ascii="Century Gothic" w:hAnsi="Century Gothic"/>
          <w:bCs/>
          <w:iCs/>
          <w:sz w:val="22"/>
          <w:szCs w:val="22"/>
        </w:rPr>
        <w:t xml:space="preserve"> et un</w:t>
      </w:r>
      <w:r w:rsidRPr="00A20A61">
        <w:rPr>
          <w:rFonts w:ascii="Century Gothic" w:hAnsi="Century Gothic"/>
          <w:bCs/>
          <w:iCs/>
          <w:sz w:val="22"/>
          <w:szCs w:val="22"/>
        </w:rPr>
        <w:t xml:space="preserve"> </w:t>
      </w:r>
      <w:r w:rsidR="00D22115" w:rsidRPr="00A20A61">
        <w:rPr>
          <w:rFonts w:ascii="Century Gothic" w:hAnsi="Century Gothic"/>
          <w:bCs/>
          <w:iCs/>
          <w:sz w:val="22"/>
          <w:szCs w:val="22"/>
        </w:rPr>
        <w:t>Prix du Public de 300$ offert par le Musée Marius-Barbeau</w:t>
      </w:r>
      <w:r w:rsidR="00392833" w:rsidRPr="00A20A61">
        <w:rPr>
          <w:rFonts w:ascii="Century Gothic" w:hAnsi="Century Gothic"/>
          <w:bCs/>
          <w:iCs/>
          <w:sz w:val="22"/>
          <w:szCs w:val="22"/>
        </w:rPr>
        <w:t>.</w:t>
      </w:r>
      <w:r w:rsidR="00D22115" w:rsidRPr="00A20A61">
        <w:rPr>
          <w:rFonts w:ascii="Century Gothic" w:hAnsi="Century Gothic"/>
          <w:bCs/>
          <w:iCs/>
          <w:sz w:val="22"/>
          <w:szCs w:val="22"/>
        </w:rPr>
        <w:t xml:space="preserve"> Toutes les œuvres gagnantes demeureront la propriété de l’artiste</w:t>
      </w:r>
      <w:r w:rsidRPr="00A20A61">
        <w:rPr>
          <w:rFonts w:ascii="Century Gothic" w:hAnsi="Century Gothic"/>
          <w:bCs/>
          <w:iCs/>
          <w:sz w:val="22"/>
          <w:szCs w:val="22"/>
        </w:rPr>
        <w:t xml:space="preserve">. </w:t>
      </w:r>
    </w:p>
    <w:p w14:paraId="0953C982" w14:textId="4693DAD9" w:rsidR="00A634A6" w:rsidRDefault="00A634A6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</w:p>
    <w:p w14:paraId="313FA414" w14:textId="77777777" w:rsidR="00DC20C5" w:rsidRDefault="00DC20C5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</w:p>
    <w:p w14:paraId="6FA85037" w14:textId="067D207B" w:rsidR="00A65E8F" w:rsidRPr="00A20A61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7. Assurances</w:t>
      </w:r>
    </w:p>
    <w:p w14:paraId="271A5334" w14:textId="7E58E47A" w:rsidR="00A65E8F" w:rsidRPr="00A20A61" w:rsidRDefault="00A634A6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L</w:t>
      </w:r>
      <w:r w:rsidR="002F5E99" w:rsidRPr="00A20A61">
        <w:rPr>
          <w:rFonts w:ascii="Century Gothic" w:hAnsi="Century Gothic"/>
          <w:sz w:val="22"/>
          <w:szCs w:val="22"/>
        </w:rPr>
        <w:t xml:space="preserve">es œuvres exposées </w:t>
      </w:r>
      <w:r>
        <w:rPr>
          <w:rFonts w:ascii="Century Gothic" w:hAnsi="Century Gothic"/>
          <w:sz w:val="22"/>
          <w:szCs w:val="22"/>
        </w:rPr>
        <w:t xml:space="preserve">seront assurés </w:t>
      </w:r>
      <w:r w:rsidR="002F5E99" w:rsidRPr="00A20A61">
        <w:rPr>
          <w:rFonts w:ascii="Century Gothic" w:hAnsi="Century Gothic"/>
          <w:sz w:val="22"/>
          <w:szCs w:val="22"/>
        </w:rPr>
        <w:t xml:space="preserve">et ce jusqu’à la fin de l’exposition au </w:t>
      </w:r>
      <w:r>
        <w:rPr>
          <w:rFonts w:ascii="Century Gothic" w:hAnsi="Century Gothic"/>
          <w:sz w:val="22"/>
          <w:szCs w:val="22"/>
        </w:rPr>
        <w:t>M</w:t>
      </w:r>
      <w:r w:rsidR="002F5E99" w:rsidRPr="00A20A61">
        <w:rPr>
          <w:rFonts w:ascii="Century Gothic" w:hAnsi="Century Gothic"/>
          <w:sz w:val="22"/>
          <w:szCs w:val="22"/>
        </w:rPr>
        <w:t>usée</w:t>
      </w:r>
      <w:r>
        <w:rPr>
          <w:rFonts w:ascii="Century Gothic" w:hAnsi="Century Gothic"/>
          <w:sz w:val="22"/>
          <w:szCs w:val="22"/>
        </w:rPr>
        <w:t xml:space="preserve"> Marius-Barbeau</w:t>
      </w:r>
      <w:r w:rsidR="002F5E99" w:rsidRPr="00A20A61">
        <w:rPr>
          <w:rFonts w:ascii="Century Gothic" w:hAnsi="Century Gothic"/>
          <w:sz w:val="22"/>
          <w:szCs w:val="22"/>
        </w:rPr>
        <w:t xml:space="preserve"> et lors de l’exposition itinérante </w:t>
      </w:r>
      <w:r>
        <w:rPr>
          <w:rFonts w:ascii="Century Gothic" w:hAnsi="Century Gothic"/>
          <w:sz w:val="22"/>
          <w:szCs w:val="22"/>
        </w:rPr>
        <w:t>(</w:t>
      </w:r>
      <w:r w:rsidR="002F5E99" w:rsidRPr="00A20A61">
        <w:rPr>
          <w:rFonts w:ascii="Century Gothic" w:hAnsi="Century Gothic"/>
          <w:sz w:val="22"/>
          <w:szCs w:val="22"/>
        </w:rPr>
        <w:t>incluant le transport</w:t>
      </w:r>
      <w:r>
        <w:rPr>
          <w:rFonts w:ascii="Century Gothic" w:hAnsi="Century Gothic"/>
          <w:sz w:val="22"/>
          <w:szCs w:val="22"/>
        </w:rPr>
        <w:t>)</w:t>
      </w:r>
      <w:r w:rsidR="002F5E99" w:rsidRPr="00A20A61">
        <w:rPr>
          <w:rFonts w:ascii="Century Gothic" w:hAnsi="Century Gothic"/>
          <w:sz w:val="22"/>
          <w:szCs w:val="22"/>
        </w:rPr>
        <w:t xml:space="preserve">.  </w:t>
      </w:r>
    </w:p>
    <w:p w14:paraId="37F6CA3B" w14:textId="3101E39D" w:rsidR="00A65E8F" w:rsidRPr="00A20A61" w:rsidRDefault="002F5E99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>Les œuvres au cours du transport par les artistes</w:t>
      </w:r>
      <w:r w:rsidR="00A634A6">
        <w:rPr>
          <w:rFonts w:ascii="Century Gothic" w:hAnsi="Century Gothic"/>
          <w:sz w:val="22"/>
          <w:szCs w:val="22"/>
        </w:rPr>
        <w:t xml:space="preserve"> ne sont assurés</w:t>
      </w:r>
      <w:r w:rsidRPr="00A20A61">
        <w:rPr>
          <w:rFonts w:ascii="Century Gothic" w:hAnsi="Century Gothic"/>
          <w:sz w:val="22"/>
          <w:szCs w:val="22"/>
        </w:rPr>
        <w:t>.</w:t>
      </w:r>
    </w:p>
    <w:p w14:paraId="11B91932" w14:textId="77777777" w:rsidR="00A65E8F" w:rsidRPr="00A20A61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8. Date et lieu de l’exposition </w:t>
      </w:r>
    </w:p>
    <w:p w14:paraId="05084BE4" w14:textId="5442B3C9" w:rsidR="00A65E8F" w:rsidRPr="00A20A61" w:rsidRDefault="002F5E99">
      <w:pPr>
        <w:spacing w:before="240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>Les œuvres finalistes seront exposées du</w:t>
      </w:r>
      <w:r w:rsidRPr="00A20A61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2C48" w:rsidRPr="00A20A61">
        <w:rPr>
          <w:rFonts w:ascii="Century Gothic" w:hAnsi="Century Gothic"/>
          <w:bCs/>
          <w:sz w:val="22"/>
          <w:szCs w:val="22"/>
        </w:rPr>
        <w:t>18</w:t>
      </w:r>
      <w:r w:rsidR="00507139" w:rsidRPr="00A20A61">
        <w:rPr>
          <w:rFonts w:ascii="Century Gothic" w:hAnsi="Century Gothic"/>
          <w:bCs/>
          <w:sz w:val="22"/>
          <w:szCs w:val="22"/>
        </w:rPr>
        <w:t xml:space="preserve"> septembre au 1</w:t>
      </w:r>
      <w:r w:rsidR="00A634A6">
        <w:rPr>
          <w:rFonts w:ascii="Century Gothic" w:hAnsi="Century Gothic"/>
          <w:bCs/>
          <w:sz w:val="22"/>
          <w:szCs w:val="22"/>
        </w:rPr>
        <w:t>1</w:t>
      </w:r>
      <w:r w:rsidR="006F557F" w:rsidRPr="00A20A61">
        <w:rPr>
          <w:rFonts w:ascii="Century Gothic" w:hAnsi="Century Gothic"/>
          <w:bCs/>
          <w:sz w:val="22"/>
          <w:szCs w:val="22"/>
        </w:rPr>
        <w:t xml:space="preserve"> octobre</w:t>
      </w:r>
      <w:r w:rsidRPr="00A20A61">
        <w:rPr>
          <w:rFonts w:ascii="Century Gothic" w:hAnsi="Century Gothic"/>
          <w:bCs/>
          <w:sz w:val="22"/>
          <w:szCs w:val="22"/>
        </w:rPr>
        <w:t xml:space="preserve"> 20</w:t>
      </w:r>
      <w:r w:rsidR="00C52C48" w:rsidRPr="00A20A61">
        <w:rPr>
          <w:rFonts w:ascii="Century Gothic" w:hAnsi="Century Gothic"/>
          <w:bCs/>
          <w:sz w:val="22"/>
          <w:szCs w:val="22"/>
        </w:rPr>
        <w:t>20</w:t>
      </w:r>
      <w:r w:rsidRPr="00A20A61">
        <w:rPr>
          <w:rFonts w:ascii="Century Gothic" w:hAnsi="Century Gothic"/>
          <w:sz w:val="22"/>
          <w:szCs w:val="22"/>
        </w:rPr>
        <w:t xml:space="preserve"> à l’endroit suivant :</w:t>
      </w:r>
    </w:p>
    <w:p w14:paraId="2A540A33" w14:textId="3996D8F7" w:rsidR="00A65E8F" w:rsidRPr="00647879" w:rsidRDefault="002F5E99">
      <w:pPr>
        <w:spacing w:before="240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647879">
        <w:rPr>
          <w:rFonts w:ascii="Century Gothic" w:hAnsi="Century Gothic"/>
        </w:rPr>
        <w:t>Musée Marius-Barbeau,</w:t>
      </w:r>
    </w:p>
    <w:p w14:paraId="75180BFC" w14:textId="3BE5ACB5" w:rsidR="00A65E8F" w:rsidRPr="00647879" w:rsidRDefault="002F5E99">
      <w:pPr>
        <w:jc w:val="center"/>
        <w:rPr>
          <w:rFonts w:ascii="Century Gothic" w:hAnsi="Century Gothic"/>
        </w:rPr>
      </w:pPr>
      <w:r w:rsidRPr="00647879">
        <w:rPr>
          <w:rFonts w:ascii="Century Gothic" w:hAnsi="Century Gothic"/>
        </w:rPr>
        <w:t>139, rue Sainte-Christine, Saint-Joseph-de-Beauce (Québec) G0S 2V0</w:t>
      </w:r>
    </w:p>
    <w:p w14:paraId="3690AAFF" w14:textId="77777777" w:rsidR="00A65E8F" w:rsidRPr="00647879" w:rsidRDefault="002F5E99">
      <w:pPr>
        <w:jc w:val="center"/>
        <w:rPr>
          <w:rFonts w:ascii="Century Gothic" w:hAnsi="Century Gothic"/>
        </w:rPr>
      </w:pPr>
      <w:r w:rsidRPr="00647879">
        <w:rPr>
          <w:rFonts w:ascii="Century Gothic" w:hAnsi="Century Gothic"/>
        </w:rPr>
        <w:t>418 397-4039</w:t>
      </w:r>
    </w:p>
    <w:p w14:paraId="66FCDA91" w14:textId="77777777" w:rsidR="00A65E8F" w:rsidRPr="00A20A61" w:rsidRDefault="00A65E8F">
      <w:pPr>
        <w:rPr>
          <w:rFonts w:ascii="Century Gothic" w:hAnsi="Century Gothic"/>
          <w:sz w:val="22"/>
          <w:szCs w:val="22"/>
        </w:rPr>
      </w:pPr>
    </w:p>
    <w:p w14:paraId="0D59D607" w14:textId="4FA65B01" w:rsidR="00A65E8F" w:rsidRPr="00A20A61" w:rsidRDefault="002F5E99">
      <w:pPr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 xml:space="preserve">La liste des lieux qui recevront l’exposition itinérante sera dévoilée lors du </w:t>
      </w:r>
      <w:r w:rsidRPr="00A20A61">
        <w:rPr>
          <w:rFonts w:ascii="Century Gothic" w:hAnsi="Century Gothic"/>
          <w:b/>
          <w:sz w:val="22"/>
          <w:szCs w:val="22"/>
        </w:rPr>
        <w:t>vernissage</w:t>
      </w:r>
      <w:r w:rsidRPr="00A20A61">
        <w:rPr>
          <w:rFonts w:ascii="Century Gothic" w:hAnsi="Century Gothic"/>
          <w:sz w:val="22"/>
          <w:szCs w:val="22"/>
        </w:rPr>
        <w:t xml:space="preserve"> qui </w:t>
      </w:r>
      <w:r w:rsidR="008169FB" w:rsidRPr="00A20A61">
        <w:rPr>
          <w:rFonts w:ascii="Century Gothic" w:hAnsi="Century Gothic"/>
          <w:sz w:val="22"/>
          <w:szCs w:val="22"/>
        </w:rPr>
        <w:t>aura lieu le</w:t>
      </w:r>
      <w:r w:rsidR="008169FB" w:rsidRPr="00A20A61">
        <w:rPr>
          <w:rFonts w:ascii="Century Gothic" w:hAnsi="Century Gothic"/>
          <w:b/>
          <w:sz w:val="22"/>
          <w:szCs w:val="22"/>
        </w:rPr>
        <w:t xml:space="preserve"> jeudi 1</w:t>
      </w:r>
      <w:r w:rsidR="00A634A6">
        <w:rPr>
          <w:rFonts w:ascii="Century Gothic" w:hAnsi="Century Gothic"/>
          <w:b/>
          <w:sz w:val="22"/>
          <w:szCs w:val="22"/>
        </w:rPr>
        <w:t>7</w:t>
      </w:r>
      <w:r w:rsidR="006F557F" w:rsidRPr="00A20A61">
        <w:rPr>
          <w:rFonts w:ascii="Century Gothic" w:hAnsi="Century Gothic"/>
          <w:b/>
          <w:sz w:val="22"/>
          <w:szCs w:val="22"/>
        </w:rPr>
        <w:t xml:space="preserve"> septembre</w:t>
      </w:r>
      <w:r w:rsidRPr="00A20A61">
        <w:rPr>
          <w:rFonts w:ascii="Century Gothic" w:hAnsi="Century Gothic"/>
          <w:b/>
          <w:sz w:val="22"/>
          <w:szCs w:val="22"/>
        </w:rPr>
        <w:t xml:space="preserve"> 20</w:t>
      </w:r>
      <w:r w:rsidR="00C52C48" w:rsidRPr="00A20A61">
        <w:rPr>
          <w:rFonts w:ascii="Century Gothic" w:hAnsi="Century Gothic"/>
          <w:b/>
          <w:sz w:val="22"/>
          <w:szCs w:val="22"/>
        </w:rPr>
        <w:t>20</w:t>
      </w:r>
      <w:r w:rsidRPr="00A20A61">
        <w:rPr>
          <w:rFonts w:ascii="Century Gothic" w:hAnsi="Century Gothic"/>
          <w:b/>
          <w:sz w:val="22"/>
          <w:szCs w:val="22"/>
        </w:rPr>
        <w:t xml:space="preserve">   </w:t>
      </w:r>
    </w:p>
    <w:p w14:paraId="4A748CDB" w14:textId="77777777" w:rsidR="00A65E8F" w:rsidRPr="00A20A61" w:rsidRDefault="00A65E8F">
      <w:pPr>
        <w:rPr>
          <w:rFonts w:ascii="Century Gothic" w:hAnsi="Century Gothic"/>
          <w:sz w:val="22"/>
          <w:szCs w:val="22"/>
        </w:rPr>
      </w:pPr>
    </w:p>
    <w:p w14:paraId="744C7DE1" w14:textId="77777777" w:rsidR="00A65E8F" w:rsidRPr="00A20A61" w:rsidRDefault="002F5E99">
      <w:pPr>
        <w:rPr>
          <w:rFonts w:ascii="Century Gothic" w:hAnsi="Century Gothic"/>
          <w:b/>
          <w:i/>
          <w:sz w:val="22"/>
          <w:szCs w:val="22"/>
          <w:u w:val="single"/>
        </w:rPr>
      </w:pPr>
      <w:r w:rsidRPr="00A20A61">
        <w:rPr>
          <w:rFonts w:ascii="Century Gothic" w:hAnsi="Century Gothic"/>
          <w:b/>
          <w:i/>
          <w:sz w:val="22"/>
          <w:szCs w:val="22"/>
          <w:u w:val="single"/>
        </w:rPr>
        <w:t xml:space="preserve">9. Exposition itinérante </w:t>
      </w:r>
    </w:p>
    <w:p w14:paraId="35861627" w14:textId="77777777" w:rsidR="00A65E8F" w:rsidRPr="00A20A61" w:rsidRDefault="00A65E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740CA1EB" w14:textId="77777777" w:rsidR="00A65E8F" w:rsidRPr="00A20A61" w:rsidRDefault="002F5E99">
      <w:pPr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 xml:space="preserve">Les artistes récipiendaires de prix consentent à prêter leur œuvre pour une durée d’une année pour une exposition itinérante dans les différents lieux de Chaudière-Appalaches. </w:t>
      </w:r>
    </w:p>
    <w:p w14:paraId="23ACA6B7" w14:textId="77777777" w:rsidR="00A65E8F" w:rsidRPr="00A20A61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10. Dévoilement des gagnants</w:t>
      </w:r>
    </w:p>
    <w:p w14:paraId="31847527" w14:textId="1C243FAF" w:rsidR="00A65E8F" w:rsidRPr="00A20A61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sz w:val="22"/>
          <w:szCs w:val="22"/>
        </w:rPr>
        <w:t xml:space="preserve">Les prix choisis par le jury seront remis lors du </w:t>
      </w:r>
      <w:r w:rsidRPr="00A20A61">
        <w:rPr>
          <w:rFonts w:ascii="Century Gothic" w:hAnsi="Century Gothic"/>
          <w:b/>
          <w:sz w:val="22"/>
          <w:szCs w:val="22"/>
        </w:rPr>
        <w:t>vernissage le</w:t>
      </w:r>
      <w:r w:rsidRPr="00A20A61">
        <w:rPr>
          <w:rFonts w:ascii="Century Gothic" w:hAnsi="Century Gothic"/>
          <w:sz w:val="22"/>
          <w:szCs w:val="22"/>
        </w:rPr>
        <w:t xml:space="preserve"> </w:t>
      </w:r>
      <w:r w:rsidR="008169FB" w:rsidRPr="00A20A61">
        <w:rPr>
          <w:rFonts w:ascii="Century Gothic" w:hAnsi="Century Gothic"/>
          <w:b/>
          <w:sz w:val="22"/>
          <w:szCs w:val="22"/>
        </w:rPr>
        <w:t xml:space="preserve">jeudi </w:t>
      </w:r>
      <w:r w:rsidR="008169FB" w:rsidRPr="00A20A61">
        <w:rPr>
          <w:rFonts w:ascii="Century Gothic" w:hAnsi="Century Gothic"/>
          <w:b/>
          <w:bCs/>
          <w:sz w:val="22"/>
          <w:szCs w:val="22"/>
        </w:rPr>
        <w:t>1</w:t>
      </w:r>
      <w:r w:rsidR="00A634A6">
        <w:rPr>
          <w:rFonts w:ascii="Century Gothic" w:hAnsi="Century Gothic"/>
          <w:b/>
          <w:bCs/>
          <w:sz w:val="22"/>
          <w:szCs w:val="22"/>
        </w:rPr>
        <w:t>7</w:t>
      </w:r>
      <w:r w:rsidR="006F557F" w:rsidRPr="00A20A61">
        <w:rPr>
          <w:rFonts w:ascii="Century Gothic" w:hAnsi="Century Gothic"/>
          <w:b/>
          <w:bCs/>
          <w:sz w:val="22"/>
          <w:szCs w:val="22"/>
        </w:rPr>
        <w:t xml:space="preserve"> septembre </w:t>
      </w:r>
      <w:r w:rsidRPr="00A20A61">
        <w:rPr>
          <w:rFonts w:ascii="Century Gothic" w:hAnsi="Century Gothic"/>
          <w:b/>
          <w:bCs/>
          <w:sz w:val="22"/>
          <w:szCs w:val="22"/>
        </w:rPr>
        <w:t>20</w:t>
      </w:r>
      <w:r w:rsidR="00C52C48" w:rsidRPr="00A20A61">
        <w:rPr>
          <w:rFonts w:ascii="Century Gothic" w:hAnsi="Century Gothic"/>
          <w:b/>
          <w:bCs/>
          <w:sz w:val="22"/>
          <w:szCs w:val="22"/>
        </w:rPr>
        <w:t>20</w:t>
      </w:r>
      <w:r w:rsidRPr="00A20A61">
        <w:rPr>
          <w:rFonts w:ascii="Century Gothic" w:hAnsi="Century Gothic"/>
          <w:sz w:val="22"/>
          <w:szCs w:val="22"/>
        </w:rPr>
        <w:t xml:space="preserve">. </w:t>
      </w:r>
    </w:p>
    <w:p w14:paraId="418F1543" w14:textId="77777777" w:rsidR="00A65E8F" w:rsidRPr="00A20A61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11. Cueillette des œuvres après l’exposition</w:t>
      </w:r>
    </w:p>
    <w:p w14:paraId="292F78BE" w14:textId="0FE609FA" w:rsidR="00A65E8F" w:rsidRPr="00A20A61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/>
          <w:sz w:val="22"/>
          <w:szCs w:val="22"/>
        </w:rPr>
        <w:t>Suite à l’exposition, les œuvres non-gagnantes seront remises</w:t>
      </w:r>
      <w:r w:rsidR="00C81A2F" w:rsidRPr="00A20A61">
        <w:rPr>
          <w:rFonts w:ascii="Century Gothic" w:hAnsi="Century Gothic"/>
          <w:sz w:val="22"/>
          <w:szCs w:val="22"/>
        </w:rPr>
        <w:t xml:space="preserve"> lors du finissage du 1</w:t>
      </w:r>
      <w:r w:rsidR="00A634A6">
        <w:rPr>
          <w:rFonts w:ascii="Century Gothic" w:hAnsi="Century Gothic"/>
          <w:sz w:val="22"/>
          <w:szCs w:val="22"/>
        </w:rPr>
        <w:t xml:space="preserve">1 </w:t>
      </w:r>
      <w:r w:rsidR="00C81A2F" w:rsidRPr="00A20A61">
        <w:rPr>
          <w:rFonts w:ascii="Century Gothic" w:hAnsi="Century Gothic"/>
          <w:sz w:val="22"/>
          <w:szCs w:val="22"/>
        </w:rPr>
        <w:t>octobre 2020. Il sera aussi possible de récupérer les œuvres au Musée jusqu’à la fin du mois</w:t>
      </w:r>
      <w:r w:rsidR="006143DB">
        <w:rPr>
          <w:rFonts w:ascii="Century Gothic" w:hAnsi="Century Gothic"/>
          <w:sz w:val="22"/>
          <w:szCs w:val="22"/>
        </w:rPr>
        <w:t xml:space="preserve"> d’octobre</w:t>
      </w:r>
      <w:r w:rsidR="00C81A2F" w:rsidRPr="00A20A61">
        <w:rPr>
          <w:rFonts w:ascii="Century Gothic" w:hAnsi="Century Gothic"/>
          <w:sz w:val="22"/>
          <w:szCs w:val="22"/>
        </w:rPr>
        <w:t>.</w:t>
      </w:r>
    </w:p>
    <w:p w14:paraId="1D37DCDA" w14:textId="77777777" w:rsidR="00A65E8F" w:rsidRPr="00A20A61" w:rsidRDefault="002F5E99">
      <w:pPr>
        <w:spacing w:before="240"/>
        <w:rPr>
          <w:rFonts w:ascii="Century Gothic" w:hAnsi="Century Gothic" w:cs="Tahoma"/>
          <w:b/>
          <w:bCs/>
          <w:i/>
          <w:iCs/>
          <w:sz w:val="22"/>
          <w:szCs w:val="22"/>
          <w:u w:val="single"/>
        </w:rPr>
      </w:pPr>
      <w:r w:rsidRPr="00A20A61">
        <w:rPr>
          <w:rFonts w:ascii="Century Gothic" w:hAnsi="Century Gothic" w:cs="Tahoma"/>
          <w:b/>
          <w:bCs/>
          <w:i/>
          <w:iCs/>
          <w:sz w:val="22"/>
          <w:szCs w:val="22"/>
          <w:u w:val="single"/>
        </w:rPr>
        <w:t>12. Acceptation des conditions de participation</w:t>
      </w:r>
    </w:p>
    <w:p w14:paraId="03206A25" w14:textId="77777777" w:rsidR="00A65E8F" w:rsidRPr="00A20A61" w:rsidRDefault="002F5E99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>La participation à ce concours comporte l’acceptation des présentes conditions que le Musée Marius-Barbeau se charge d’appliquer. Toutes les décisions sont finales. Les organisateurs se réservent le droit de disqualifier un participant qui ne se conforme pas aux règlements.</w:t>
      </w:r>
    </w:p>
    <w:p w14:paraId="0D94C3D8" w14:textId="77777777" w:rsidR="00A65E8F" w:rsidRPr="00A20A61" w:rsidRDefault="002F5E99">
      <w:pPr>
        <w:spacing w:before="240"/>
        <w:jc w:val="both"/>
        <w:rPr>
          <w:rFonts w:ascii="Century Gothic" w:hAnsi="Century Gothic" w:cs="Tahoma"/>
          <w:bCs/>
          <w:iCs/>
          <w:sz w:val="22"/>
          <w:szCs w:val="22"/>
        </w:rPr>
      </w:pPr>
      <w:r w:rsidRPr="00A20A61">
        <w:rPr>
          <w:rFonts w:ascii="Century Gothic" w:hAnsi="Century Gothic" w:cs="Tahoma"/>
          <w:bCs/>
          <w:iCs/>
          <w:sz w:val="22"/>
          <w:szCs w:val="22"/>
        </w:rPr>
        <w:t>En participant au concours, les personnes gagnantes acceptent et autorisent que leur nom, leur photographie, l’image de leur œuvre, leur voix et autres renseignements puissent être utilisés à des fins promotionnelles par tous les partenaires du concours sans autre rémunération que le prix attribué.</w:t>
      </w:r>
    </w:p>
    <w:p w14:paraId="1F29E401" w14:textId="77777777" w:rsidR="00A65E8F" w:rsidRPr="00A20A61" w:rsidRDefault="002F5E99">
      <w:pPr>
        <w:pStyle w:val="Retraitcorpsdetexte3"/>
        <w:spacing w:before="120" w:after="0"/>
        <w:ind w:left="0"/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 xml:space="preserve">Tous les partenaires du concours garantissent à l’artiste qu’ils n’utiliseront pas l’œuvre à d’autres fins ni sous d’autres modes ou contextes puisqu'ils n'ont pas acquis les droits d'utilisation. </w:t>
      </w:r>
    </w:p>
    <w:p w14:paraId="251CBD20" w14:textId="77777777" w:rsidR="00A65E8F" w:rsidRPr="00A20A61" w:rsidRDefault="002F5E99">
      <w:pPr>
        <w:pStyle w:val="Retraitcorpsdetexte3"/>
        <w:spacing w:before="120" w:after="0"/>
        <w:ind w:left="0"/>
        <w:jc w:val="both"/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</w:rPr>
        <w:t xml:space="preserve">Le Musée Marius-Barbeau s’assure que chaque reproduction d’œuvre (utilisée à des fins promotionnelles) spécifie le nom de l’artiste, le titre de l’œuvre et l’année de création. </w:t>
      </w:r>
    </w:p>
    <w:p w14:paraId="5A904865" w14:textId="77777777" w:rsidR="00A65E8F" w:rsidRPr="00A20A61" w:rsidRDefault="00A65E8F">
      <w:pPr>
        <w:rPr>
          <w:rFonts w:ascii="Century Gothic" w:hAnsi="Century Gothic"/>
          <w:sz w:val="22"/>
          <w:szCs w:val="22"/>
        </w:rPr>
      </w:pPr>
    </w:p>
    <w:p w14:paraId="6C362760" w14:textId="0175B0B5" w:rsidR="00A65E8F" w:rsidRDefault="0072575D">
      <w:pPr>
        <w:rPr>
          <w:rFonts w:ascii="Century Gothic" w:hAnsi="Century Gothic"/>
          <w:sz w:val="22"/>
          <w:szCs w:val="22"/>
        </w:rPr>
      </w:pPr>
      <w:r w:rsidRPr="00A20A61">
        <w:rPr>
          <w:rFonts w:ascii="Century Gothic" w:hAnsi="Century Gothic"/>
          <w:sz w:val="22"/>
          <w:szCs w:val="22"/>
          <w:u w:val="single"/>
        </w:rPr>
        <w:t>Pour toutes questions</w:t>
      </w:r>
      <w:r w:rsidRPr="00A20A61">
        <w:rPr>
          <w:rFonts w:ascii="Century Gothic" w:hAnsi="Century Gothic"/>
          <w:sz w:val="22"/>
          <w:szCs w:val="22"/>
        </w:rPr>
        <w:t xml:space="preserve"> : Caroline Houle (Chargée de projet) au 418-397-4039 ou à </w:t>
      </w:r>
      <w:hyperlink r:id="rId10" w:history="1">
        <w:r w:rsidR="00A20A61" w:rsidRPr="005A0290">
          <w:rPr>
            <w:rStyle w:val="Lienhypertexte"/>
            <w:rFonts w:ascii="Century Gothic" w:hAnsi="Century Gothic"/>
            <w:sz w:val="22"/>
            <w:szCs w:val="22"/>
          </w:rPr>
          <w:t>projet.caeo@gmail.com</w:t>
        </w:r>
      </w:hyperlink>
    </w:p>
    <w:p w14:paraId="7AAF18BC" w14:textId="2A54E912" w:rsidR="00A20A61" w:rsidRDefault="00A20A61">
      <w:pPr>
        <w:rPr>
          <w:rFonts w:ascii="Century Gothic" w:hAnsi="Century Gothic"/>
          <w:sz w:val="22"/>
          <w:szCs w:val="22"/>
        </w:rPr>
      </w:pPr>
    </w:p>
    <w:p w14:paraId="167E2C49" w14:textId="77777777" w:rsidR="00A20A61" w:rsidRPr="00A20A61" w:rsidRDefault="00A20A61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tblpY="1"/>
        <w:tblW w:w="9526" w:type="dxa"/>
        <w:tblLook w:val="04A0" w:firstRow="1" w:lastRow="0" w:firstColumn="1" w:lastColumn="0" w:noHBand="0" w:noVBand="1"/>
      </w:tblPr>
      <w:tblGrid>
        <w:gridCol w:w="3324"/>
        <w:gridCol w:w="3177"/>
        <w:gridCol w:w="3133"/>
      </w:tblGrid>
      <w:tr w:rsidR="00A65E8F" w14:paraId="0D3B5B81" w14:textId="77777777" w:rsidTr="00A56E87">
        <w:tc>
          <w:tcPr>
            <w:tcW w:w="9526" w:type="dxa"/>
            <w:gridSpan w:val="3"/>
            <w:shd w:val="pct5" w:color="auto" w:fill="auto"/>
          </w:tcPr>
          <w:p w14:paraId="74918229" w14:textId="77777777"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Robert-Cliche</w:t>
            </w:r>
          </w:p>
        </w:tc>
      </w:tr>
      <w:tr w:rsidR="00A65E8F" w14:paraId="4DC4DB8F" w14:textId="77777777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521DB19F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39321A0A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Beauceville</w:t>
                  </w:r>
                </w:p>
              </w:tc>
            </w:tr>
            <w:tr w:rsidR="00A65E8F" w14:paraId="5DD3EF9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5833FF3F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Saint-Alfred</w:t>
                  </w:r>
                </w:p>
              </w:tc>
            </w:tr>
            <w:tr w:rsidR="00A65E8F" w14:paraId="3C62DD2E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269BA703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Saint-Frédéric</w:t>
                  </w:r>
                </w:p>
              </w:tc>
            </w:tr>
            <w:tr w:rsidR="00A65E8F" w14:paraId="28F441C7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37CC054E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Saint-Joseph-de-Beauce</w:t>
                  </w:r>
                </w:p>
              </w:tc>
            </w:tr>
          </w:tbl>
          <w:p w14:paraId="3D8C2ADD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6E36F6BD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45552345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Saint-Joseph-des-Érables</w:t>
                  </w:r>
                </w:p>
              </w:tc>
            </w:tr>
            <w:tr w:rsidR="00A65E8F" w14:paraId="40B4D06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4DA4A759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Saint-Jules</w:t>
                  </w:r>
                </w:p>
              </w:tc>
            </w:tr>
            <w:tr w:rsidR="00A65E8F" w14:paraId="03DC8E2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3AB0B47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Saint-Odilon-de-Cranbourne</w:t>
                  </w:r>
                </w:p>
              </w:tc>
            </w:tr>
          </w:tbl>
          <w:p w14:paraId="3F46C656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6E67F41A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1933AC5C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Saint-Séverin</w:t>
                  </w:r>
                </w:p>
              </w:tc>
            </w:tr>
            <w:tr w:rsidR="00A65E8F" w14:paraId="68384E9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250C6981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Saint-Victor</w:t>
                  </w:r>
                </w:p>
              </w:tc>
            </w:tr>
            <w:tr w:rsidR="00A65E8F" w14:paraId="6C7208A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532C7ADB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Tring-Jonction</w:t>
                  </w:r>
                </w:p>
              </w:tc>
            </w:tr>
          </w:tbl>
          <w:p w14:paraId="6DC23053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14:paraId="58594A31" w14:textId="77777777" w:rsidTr="00A56E87">
        <w:tc>
          <w:tcPr>
            <w:tcW w:w="9526" w:type="dxa"/>
            <w:gridSpan w:val="3"/>
            <w:shd w:val="pct5" w:color="auto" w:fill="auto"/>
          </w:tcPr>
          <w:p w14:paraId="1427DD16" w14:textId="77777777"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La Nouvelle-Beauce</w:t>
            </w:r>
          </w:p>
        </w:tc>
      </w:tr>
      <w:tr w:rsidR="00A65E8F" w14:paraId="17C2E674" w14:textId="77777777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704A8E93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480124A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Frampton</w:t>
                  </w:r>
                </w:p>
              </w:tc>
            </w:tr>
            <w:tr w:rsidR="00A65E8F" w14:paraId="50D41A3A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74C9A9B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Saint-Bernard</w:t>
                  </w:r>
                </w:p>
              </w:tc>
            </w:tr>
            <w:tr w:rsidR="00A65E8F" w14:paraId="1AEB2948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3FF0EE4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Sainte-Hénédine</w:t>
                  </w:r>
                </w:p>
              </w:tc>
            </w:tr>
            <w:tr w:rsidR="00A65E8F" w14:paraId="475A248E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4A9B6AB9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Saint-Elzéar</w:t>
                  </w:r>
                </w:p>
              </w:tc>
            </w:tr>
          </w:tbl>
          <w:p w14:paraId="68394442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2EF9DECF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7FC8EA9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  <w:t>Sainte-Marguerite</w:t>
                  </w:r>
                </w:p>
              </w:tc>
            </w:tr>
            <w:tr w:rsidR="00A65E8F" w14:paraId="78113A9D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42E576F4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Sainte-Marie</w:t>
                  </w:r>
                </w:p>
              </w:tc>
            </w:tr>
            <w:tr w:rsidR="00A65E8F" w14:paraId="27CBBEC1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4802A048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Scott</w:t>
                  </w:r>
                </w:p>
              </w:tc>
            </w:tr>
            <w:tr w:rsidR="00A65E8F" w14:paraId="1384BEBF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4E61A85C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Saint-Isidore</w:t>
                  </w:r>
                </w:p>
              </w:tc>
            </w:tr>
          </w:tbl>
          <w:p w14:paraId="66965963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034B60A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30F0070E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Saint-Lambert-de-Lauzon</w:t>
                  </w:r>
                </w:p>
              </w:tc>
            </w:tr>
            <w:tr w:rsidR="00A65E8F" w14:paraId="4F59A9B5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DC6D155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Saints-Anges</w:t>
                  </w:r>
                </w:p>
              </w:tc>
            </w:tr>
            <w:tr w:rsidR="00A65E8F" w14:paraId="008CDF15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3DD07107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Vallée-Jonction</w:t>
                  </w:r>
                </w:p>
              </w:tc>
            </w:tr>
          </w:tbl>
          <w:p w14:paraId="3756CB52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14:paraId="14073EED" w14:textId="77777777" w:rsidTr="00A56E87">
        <w:tc>
          <w:tcPr>
            <w:tcW w:w="9526" w:type="dxa"/>
            <w:gridSpan w:val="3"/>
            <w:shd w:val="pct5" w:color="auto" w:fill="auto"/>
          </w:tcPr>
          <w:p w14:paraId="2B0FB108" w14:textId="77777777"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Beauce-Sartigan</w:t>
            </w:r>
          </w:p>
        </w:tc>
      </w:tr>
      <w:tr w:rsidR="00A65E8F" w14:paraId="069BC4FC" w14:textId="77777777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76E4F1FA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505B45B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La Guadeloupe</w:t>
                  </w:r>
                </w:p>
              </w:tc>
            </w:tr>
            <w:tr w:rsidR="00A65E8F" w14:paraId="29E61E7A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48240BD1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Lac-Poulin</w:t>
                  </w:r>
                </w:p>
              </w:tc>
            </w:tr>
            <w:tr w:rsidR="00A65E8F" w14:paraId="403EFEB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C2C0815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Notre-Dame-des-Pins</w:t>
                  </w:r>
                </w:p>
              </w:tc>
            </w:tr>
            <w:tr w:rsidR="00A65E8F" w14:paraId="4BEAFC1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4BBDD040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Saint-Benoît-Labre</w:t>
                  </w:r>
                </w:p>
              </w:tc>
            </w:tr>
            <w:tr w:rsidR="00A65E8F" w14:paraId="57E1AC4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10D509B2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Saint-Côme-Linière</w:t>
                  </w:r>
                </w:p>
              </w:tc>
            </w:tr>
            <w:tr w:rsidR="00A65E8F" w14:paraId="42E815C1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079A3B78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Saint-Éphrem-de-Beauce</w:t>
                  </w:r>
                </w:p>
              </w:tc>
            </w:tr>
          </w:tbl>
          <w:p w14:paraId="5C975891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2EF31B7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352D8925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  <w:t>Saint-Évariste-de-Forsyth</w:t>
                  </w:r>
                </w:p>
              </w:tc>
            </w:tr>
            <w:tr w:rsidR="00A65E8F" w14:paraId="623A010D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3F70B76F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Saint-Georges</w:t>
                  </w:r>
                </w:p>
              </w:tc>
            </w:tr>
            <w:tr w:rsidR="00A65E8F" w14:paraId="5776386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664746DB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Saint-Gédéon-de-Beauce</w:t>
                  </w:r>
                </w:p>
              </w:tc>
            </w:tr>
            <w:tr w:rsidR="00A65E8F" w14:paraId="79480AB1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6D5F3A2F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Saint-Hilaire-de-Dorset</w:t>
                  </w:r>
                </w:p>
              </w:tc>
            </w:tr>
            <w:tr w:rsidR="00A65E8F" w14:paraId="33D63FAF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5BCF1E9C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Saint-Honoré-de-Shenley</w:t>
                  </w:r>
                </w:p>
              </w:tc>
            </w:tr>
          </w:tbl>
          <w:p w14:paraId="3D55DD76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6EBD8A8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221DDD3F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Saint-Martin</w:t>
                  </w:r>
                </w:p>
              </w:tc>
            </w:tr>
            <w:tr w:rsidR="00A65E8F" w14:paraId="1CAEFB70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8778825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Saint-Philibert</w:t>
                  </w:r>
                </w:p>
              </w:tc>
            </w:tr>
            <w:tr w:rsidR="00A65E8F" w14:paraId="52CB8EEC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FF0C53C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Saint-René</w:t>
                  </w:r>
                </w:p>
              </w:tc>
            </w:tr>
            <w:tr w:rsidR="00A65E8F" w14:paraId="62FA29B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6636E4F3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Saint-Simon-les-Mines</w:t>
                  </w:r>
                </w:p>
              </w:tc>
            </w:tr>
            <w:tr w:rsidR="00A65E8F" w14:paraId="7F04D6B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321F8A2E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Saint-Théophile</w:t>
                  </w:r>
                </w:p>
              </w:tc>
            </w:tr>
          </w:tbl>
          <w:p w14:paraId="77AEC3D5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14:paraId="63C3713B" w14:textId="77777777" w:rsidTr="00A56E87">
        <w:tc>
          <w:tcPr>
            <w:tcW w:w="9526" w:type="dxa"/>
            <w:gridSpan w:val="3"/>
            <w:shd w:val="pct5" w:color="auto" w:fill="auto"/>
          </w:tcPr>
          <w:p w14:paraId="20E09BBD" w14:textId="77777777"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des Etchemins</w:t>
            </w:r>
          </w:p>
        </w:tc>
      </w:tr>
      <w:tr w:rsidR="00A65E8F" w14:paraId="4DCDC57A" w14:textId="77777777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1D4F595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5BDBE0E3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Lac-Etchemin</w:t>
                  </w:r>
                </w:p>
              </w:tc>
            </w:tr>
            <w:tr w:rsidR="00A65E8F" w14:paraId="5D8960A5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0823B953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Saint-Benjamin</w:t>
                  </w:r>
                </w:p>
              </w:tc>
            </w:tr>
            <w:tr w:rsidR="00A65E8F" w14:paraId="09A74297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A4D7C52" w14:textId="77777777" w:rsidR="00A65E8F" w:rsidRDefault="00B90BF5">
                  <w:pPr>
                    <w:framePr w:hSpace="141" w:wrap="around" w:vAnchor="text" w:hAnchor="text" w:y="1"/>
                  </w:pPr>
                  <w:hyperlink r:id="rId11">
                    <w:r w:rsidR="002F5E99">
                      <w:rPr>
                        <w:rStyle w:val="ListLabel188"/>
                      </w:rPr>
                      <w:t>Saint-Camille-de-Lellis</w:t>
                    </w:r>
                  </w:hyperlink>
                </w:p>
              </w:tc>
            </w:tr>
            <w:tr w:rsidR="00A65E8F" w14:paraId="01F875A0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0B24470" w14:textId="77777777" w:rsidR="00A65E8F" w:rsidRDefault="00B90BF5">
                  <w:pPr>
                    <w:framePr w:hSpace="141" w:wrap="around" w:vAnchor="text" w:hAnchor="text" w:y="1"/>
                  </w:pPr>
                  <w:hyperlink r:id="rId12">
                    <w:r w:rsidR="002F5E99">
                      <w:rPr>
                        <w:rStyle w:val="ListLabel188"/>
                      </w:rPr>
                      <w:t>Saint-Cyprien</w:t>
                    </w:r>
                  </w:hyperlink>
                </w:p>
              </w:tc>
            </w:tr>
            <w:tr w:rsidR="00A65E8F" w14:paraId="2F96903D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33C53532" w14:textId="77777777" w:rsidR="00A65E8F" w:rsidRDefault="00B90BF5">
                  <w:pPr>
                    <w:framePr w:hSpace="141" w:wrap="around" w:vAnchor="text" w:hAnchor="text" w:y="1"/>
                  </w:pPr>
                  <w:hyperlink r:id="rId13">
                    <w:r w:rsidR="002F5E99">
                      <w:rPr>
                        <w:rStyle w:val="ListLabel188"/>
                      </w:rPr>
                      <w:t>Sainte-Aurélie</w:t>
                    </w:r>
                  </w:hyperlink>
                </w:p>
              </w:tc>
            </w:tr>
          </w:tbl>
          <w:p w14:paraId="3E28532B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500A5554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2C0B7EC0" w14:textId="77777777" w:rsidR="00A65E8F" w:rsidRDefault="00B90BF5">
                  <w:pPr>
                    <w:framePr w:hSpace="141" w:wrap="around" w:vAnchor="text" w:hAnchor="text" w:y="1"/>
                  </w:pPr>
                  <w:hyperlink r:id="rId14">
                    <w:r w:rsidR="002F5E99">
                      <w:rPr>
                        <w:rStyle w:val="ListLabel188"/>
                      </w:rPr>
                      <w:t>Sainte-Justine</w:t>
                    </w:r>
                  </w:hyperlink>
                </w:p>
              </w:tc>
            </w:tr>
            <w:tr w:rsidR="00A65E8F" w14:paraId="1FF8092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37785F98" w14:textId="77777777" w:rsidR="00A65E8F" w:rsidRDefault="00B90BF5">
                  <w:pPr>
                    <w:framePr w:hSpace="141" w:wrap="around" w:vAnchor="text" w:hAnchor="text" w:y="1"/>
                  </w:pPr>
                  <w:hyperlink r:id="rId15">
                    <w:r w:rsidR="002F5E99">
                      <w:rPr>
                        <w:rStyle w:val="ListLabel188"/>
                      </w:rPr>
                      <w:t>Sainte-Rose-de-Watford</w:t>
                    </w:r>
                  </w:hyperlink>
                </w:p>
              </w:tc>
            </w:tr>
            <w:tr w:rsidR="00A65E8F" w14:paraId="2FBA70E8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0984338D" w14:textId="77777777" w:rsidR="00A65E8F" w:rsidRDefault="00B90BF5">
                  <w:pPr>
                    <w:framePr w:hSpace="141" w:wrap="around" w:vAnchor="text" w:hAnchor="text" w:y="1"/>
                  </w:pPr>
                  <w:hyperlink r:id="rId16">
                    <w:r w:rsidR="002F5E99">
                      <w:rPr>
                        <w:rStyle w:val="ListLabel188"/>
                      </w:rPr>
                      <w:t>Sainte-Sabine</w:t>
                    </w:r>
                  </w:hyperlink>
                </w:p>
              </w:tc>
            </w:tr>
            <w:tr w:rsidR="00A65E8F" w14:paraId="363DC27A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1E8A2F1A" w14:textId="77777777" w:rsidR="00A65E8F" w:rsidRDefault="00B90BF5">
                  <w:pPr>
                    <w:framePr w:hSpace="141" w:wrap="around" w:vAnchor="text" w:hAnchor="text" w:y="1"/>
                  </w:pPr>
                  <w:hyperlink r:id="rId17">
                    <w:r w:rsidR="002F5E99">
                      <w:rPr>
                        <w:rStyle w:val="ListLabel188"/>
                      </w:rPr>
                      <w:t>Saint-Louis-de-Gonzague</w:t>
                    </w:r>
                  </w:hyperlink>
                </w:p>
              </w:tc>
            </w:tr>
          </w:tbl>
          <w:p w14:paraId="7A5A877A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37F04465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E0C4642" w14:textId="77777777" w:rsidR="00A65E8F" w:rsidRDefault="00B90BF5">
                  <w:pPr>
                    <w:framePr w:hSpace="141" w:wrap="around" w:vAnchor="text" w:hAnchor="text" w:y="1"/>
                  </w:pPr>
                  <w:hyperlink r:id="rId18">
                    <w:r w:rsidR="002F5E99">
                      <w:rPr>
                        <w:rStyle w:val="ListLabel188"/>
                      </w:rPr>
                      <w:t>Saint-Luc-de-Bellechasse</w:t>
                    </w:r>
                  </w:hyperlink>
                </w:p>
              </w:tc>
            </w:tr>
            <w:tr w:rsidR="00A65E8F" w14:paraId="21E9CCF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177C9842" w14:textId="77777777" w:rsidR="00A65E8F" w:rsidRDefault="00B90BF5">
                  <w:pPr>
                    <w:framePr w:hSpace="141" w:wrap="around" w:vAnchor="text" w:hAnchor="text" w:y="1"/>
                  </w:pPr>
                  <w:hyperlink r:id="rId19">
                    <w:r w:rsidR="002F5E99">
                      <w:rPr>
                        <w:rStyle w:val="ListLabel188"/>
                      </w:rPr>
                      <w:t>Saint-Magloire</w:t>
                    </w:r>
                  </w:hyperlink>
                </w:p>
              </w:tc>
            </w:tr>
            <w:tr w:rsidR="00A65E8F" w14:paraId="69096C8F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21698B15" w14:textId="77777777" w:rsidR="00A65E8F" w:rsidRDefault="00B90BF5">
                  <w:pPr>
                    <w:framePr w:hSpace="141" w:wrap="around" w:vAnchor="text" w:hAnchor="text" w:y="1"/>
                  </w:pPr>
                  <w:hyperlink r:id="rId20">
                    <w:r w:rsidR="002F5E99">
                      <w:rPr>
                        <w:rStyle w:val="ListLabel188"/>
                      </w:rPr>
                      <w:t>Saint-Prosper</w:t>
                    </w:r>
                  </w:hyperlink>
                </w:p>
              </w:tc>
            </w:tr>
            <w:tr w:rsidR="00A65E8F" w14:paraId="1072953A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2996922D" w14:textId="77777777" w:rsidR="00A65E8F" w:rsidRDefault="00B90BF5">
                  <w:pPr>
                    <w:framePr w:hSpace="141" w:wrap="around" w:vAnchor="text" w:hAnchor="text" w:y="1"/>
                  </w:pPr>
                  <w:hyperlink r:id="rId21">
                    <w:r w:rsidR="002F5E99">
                      <w:rPr>
                        <w:rStyle w:val="ListLabel188"/>
                      </w:rPr>
                      <w:t>Saint-Zacharie</w:t>
                    </w:r>
                  </w:hyperlink>
                </w:p>
              </w:tc>
            </w:tr>
          </w:tbl>
          <w:p w14:paraId="16D3937C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14:paraId="107A7D0D" w14:textId="77777777" w:rsidTr="00A56E87">
        <w:tc>
          <w:tcPr>
            <w:tcW w:w="9526" w:type="dxa"/>
            <w:gridSpan w:val="3"/>
            <w:shd w:val="pct5" w:color="auto" w:fill="auto"/>
          </w:tcPr>
          <w:p w14:paraId="6A1DB375" w14:textId="77777777"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des Appalaches</w:t>
            </w:r>
          </w:p>
        </w:tc>
      </w:tr>
      <w:tr w:rsidR="00A65E8F" w:rsidRPr="00C81F55" w14:paraId="08614B49" w14:textId="77777777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8"/>
            </w:tblGrid>
            <w:tr w:rsidR="00A65E8F" w14:paraId="46450F6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tbl>
                  <w:tblPr>
                    <w:tblpPr w:leftFromText="141" w:rightFromText="141" w:vertAnchor="text" w:horzAnchor="page" w:tblpX="2296" w:tblpY="-376"/>
                    <w:tblW w:w="596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5"/>
                  </w:tblGrid>
                  <w:tr w:rsidR="00A65E8F" w14:paraId="40B60436" w14:textId="77777777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14:paraId="461C24A1" w14:textId="77777777"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Saint-Jacques-le-Majeur-de-Wolfestown</w:t>
                        </w:r>
                      </w:p>
                    </w:tc>
                  </w:tr>
                  <w:tr w:rsidR="00A65E8F" w14:paraId="3AE3F997" w14:textId="77777777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14:paraId="21CC6FA6" w14:textId="77777777"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Saint-Jean-de-Brébeuf</w:t>
                        </w:r>
                      </w:p>
                    </w:tc>
                  </w:tr>
                  <w:tr w:rsidR="00A65E8F" w14:paraId="0A683A77" w14:textId="77777777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14:paraId="56EAD7DE" w14:textId="77777777"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Saint-Joseph-de-Coleraine</w:t>
                        </w:r>
                      </w:p>
                    </w:tc>
                  </w:tr>
                  <w:tr w:rsidR="00A65E8F" w14:paraId="62F15998" w14:textId="77777777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14:paraId="5B97A066" w14:textId="77777777"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Saint-Julien</w:t>
                        </w:r>
                      </w:p>
                    </w:tc>
                  </w:tr>
                  <w:tr w:rsidR="00A65E8F" w14:paraId="0AD7788D" w14:textId="77777777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14:paraId="600715AD" w14:textId="77777777"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Saint-Pierre-de-Broughton</w:t>
                        </w:r>
                      </w:p>
                    </w:tc>
                  </w:tr>
                  <w:tr w:rsidR="00A65E8F" w14:paraId="18B4F777" w14:textId="77777777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14:paraId="07385F84" w14:textId="77777777"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Thetford Mines</w:t>
                        </w:r>
                      </w:p>
                    </w:tc>
                  </w:tr>
                </w:tbl>
                <w:p w14:paraId="71863FA8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626D00E4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9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50"/>
            </w:tblGrid>
            <w:tr w:rsidR="00A65E8F" w14:paraId="3761FA8B" w14:textId="77777777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14:paraId="0AC80B31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Sacré-Coeur-de-Jésus</w:t>
                  </w:r>
                </w:p>
              </w:tc>
            </w:tr>
            <w:tr w:rsidR="00A65E8F" w14:paraId="4B9B2C95" w14:textId="77777777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14:paraId="44D572A0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Saint-Adrien-d'Irlande</w:t>
                  </w:r>
                </w:p>
              </w:tc>
            </w:tr>
            <w:tr w:rsidR="00A65E8F" w14:paraId="6DF0982C" w14:textId="77777777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14:paraId="1B0A1C69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Sainte-Clotilde-de-Beauce</w:t>
                  </w:r>
                </w:p>
              </w:tc>
            </w:tr>
            <w:tr w:rsidR="00A65E8F" w14:paraId="309D18BF" w14:textId="77777777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14:paraId="420ABA62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Sainte-Praxède</w:t>
                  </w:r>
                </w:p>
              </w:tc>
            </w:tr>
            <w:tr w:rsidR="00A65E8F" w14:paraId="2AD9A189" w14:textId="77777777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14:paraId="15CB1462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Saint-Fortunat</w:t>
                  </w:r>
                </w:p>
              </w:tc>
            </w:tr>
            <w:tr w:rsidR="00A65E8F" w14:paraId="56A3E3AB" w14:textId="77777777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14:paraId="7A16C581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Saint-Jacques-de-Leeds</w:t>
                  </w:r>
                </w:p>
              </w:tc>
            </w:tr>
          </w:tbl>
          <w:p w14:paraId="6861F00F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:rsidRPr="00C81F55" w14:paraId="03DD6557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10436098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Beaulac-Garthby</w:t>
                  </w:r>
                </w:p>
              </w:tc>
            </w:tr>
            <w:tr w:rsidR="00A65E8F" w:rsidRPr="00C81F55" w14:paraId="1A72E91C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5F855DF8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Disraeli</w:t>
                  </w:r>
                </w:p>
              </w:tc>
            </w:tr>
            <w:tr w:rsidR="00A65E8F" w:rsidRPr="00C81F55" w14:paraId="64006E6A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45658DDF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East Broughton</w:t>
                  </w:r>
                </w:p>
              </w:tc>
            </w:tr>
            <w:tr w:rsidR="00A65E8F" w:rsidRPr="00C81F55" w14:paraId="221E1990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F98C081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Irlande</w:t>
                  </w:r>
                </w:p>
              </w:tc>
            </w:tr>
            <w:tr w:rsidR="00A65E8F" w:rsidRPr="00C81F55" w14:paraId="3A335588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14:paraId="77C77729" w14:textId="77777777" w:rsidR="00A65E8F" w:rsidRDefault="002F5E99" w:rsidP="00235751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Kinnear's Mills</w:t>
                  </w:r>
                </w:p>
              </w:tc>
            </w:tr>
          </w:tbl>
          <w:p w14:paraId="5E652323" w14:textId="77777777" w:rsidR="00A65E8F" w:rsidRDefault="002F5E99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 </w:t>
            </w:r>
          </w:p>
          <w:p w14:paraId="6901E2A9" w14:textId="77777777" w:rsidR="00A65E8F" w:rsidRPr="00297E74" w:rsidRDefault="002F5E99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  </w:t>
            </w:r>
            <w:r w:rsidRPr="00297E74">
              <w:rPr>
                <w:rFonts w:asciiTheme="minorHAnsi" w:hAnsiTheme="minorHAnsi"/>
                <w:sz w:val="18"/>
                <w:szCs w:val="18"/>
                <w:lang w:val="en-CA"/>
              </w:rPr>
              <w:t>Adstock</w:t>
            </w:r>
          </w:p>
        </w:tc>
      </w:tr>
      <w:tr w:rsidR="00A65E8F" w14:paraId="506B1D14" w14:textId="77777777" w:rsidTr="00A56E87">
        <w:tc>
          <w:tcPr>
            <w:tcW w:w="9526" w:type="dxa"/>
            <w:gridSpan w:val="3"/>
            <w:shd w:val="pct5" w:color="auto" w:fill="auto"/>
          </w:tcPr>
          <w:p w14:paraId="1791D37D" w14:textId="77777777"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Bellechasse</w:t>
            </w:r>
          </w:p>
        </w:tc>
      </w:tr>
      <w:tr w:rsidR="00A65E8F" w14:paraId="5F57D294" w14:textId="77777777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26D6089C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8476AB9" w14:textId="77777777" w:rsidR="00A65E8F" w:rsidRDefault="00B90BF5">
                  <w:pPr>
                    <w:framePr w:hSpace="141" w:wrap="around" w:vAnchor="text" w:hAnchor="text" w:y="1"/>
                  </w:pPr>
                  <w:hyperlink r:id="rId22">
                    <w:r w:rsidR="002F5E99">
                      <w:rPr>
                        <w:rStyle w:val="ListLabel188"/>
                      </w:rPr>
                      <w:t>Armagh</w:t>
                    </w:r>
                  </w:hyperlink>
                </w:p>
              </w:tc>
            </w:tr>
            <w:tr w:rsidR="00A65E8F" w14:paraId="4FC0457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7C15147F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Beaumont</w:t>
                  </w:r>
                </w:p>
              </w:tc>
            </w:tr>
            <w:tr w:rsidR="00A65E8F" w14:paraId="72CA8A1C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1E350341" w14:textId="77777777" w:rsidR="00A65E8F" w:rsidRDefault="00B90BF5">
                  <w:pPr>
                    <w:framePr w:hSpace="141" w:wrap="around" w:vAnchor="text" w:hAnchor="text" w:y="1"/>
                  </w:pPr>
                  <w:hyperlink r:id="rId23">
                    <w:r w:rsidR="002F5E99">
                      <w:rPr>
                        <w:rStyle w:val="ListLabel188"/>
                      </w:rPr>
                      <w:t>Honfleur</w:t>
                    </w:r>
                  </w:hyperlink>
                </w:p>
              </w:tc>
            </w:tr>
            <w:tr w:rsidR="00A65E8F" w14:paraId="1AE88D0F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5F214889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La Durantaye</w:t>
                  </w:r>
                </w:p>
              </w:tc>
            </w:tr>
            <w:tr w:rsidR="00A65E8F" w14:paraId="2C0BCB55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66783165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Notre-Dame-Auxiliatrice-de-Buckland</w:t>
                  </w:r>
                </w:p>
              </w:tc>
            </w:tr>
            <w:tr w:rsidR="00A65E8F" w14:paraId="79F11E07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5B8434F9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Saint-Anselme</w:t>
                  </w:r>
                </w:p>
              </w:tc>
            </w:tr>
            <w:tr w:rsidR="00A65E8F" w14:paraId="281DBF96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219F020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Saint-Charles-de-Bellechasse</w:t>
                  </w:r>
                </w:p>
              </w:tc>
            </w:tr>
          </w:tbl>
          <w:p w14:paraId="184BADAB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2F90E3B8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A523A3C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Saint-Damien-de-Buckland</w:t>
                  </w:r>
                </w:p>
              </w:tc>
            </w:tr>
            <w:tr w:rsidR="00A65E8F" w14:paraId="22FBA77E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647CCE1A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Sainte-Claire</w:t>
                  </w:r>
                </w:p>
              </w:tc>
            </w:tr>
            <w:tr w:rsidR="00A65E8F" w14:paraId="05E12BA0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B5563C4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Saint-Gervais</w:t>
                  </w:r>
                </w:p>
              </w:tc>
            </w:tr>
            <w:tr w:rsidR="00A65E8F" w14:paraId="5915FCF6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A534F4D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Saint-Henri</w:t>
                  </w:r>
                </w:p>
              </w:tc>
            </w:tr>
            <w:tr w:rsidR="00A65E8F" w14:paraId="0F4F51E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B9647DA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Saint-Lazare-de-Bellechasse</w:t>
                  </w:r>
                </w:p>
              </w:tc>
            </w:tr>
            <w:tr w:rsidR="00A65E8F" w14:paraId="11C86036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710617B5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Saint-Léon-de-Standon</w:t>
                  </w:r>
                </w:p>
              </w:tc>
            </w:tr>
            <w:tr w:rsidR="00A65E8F" w14:paraId="663705C7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4F1FA8FF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Saint-Malachie</w:t>
                  </w:r>
                </w:p>
                <w:p w14:paraId="0CA30D04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67E58D64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5673A8D8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6C6E16F5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Saint-Michel-de-Bellechasse</w:t>
                  </w:r>
                </w:p>
              </w:tc>
            </w:tr>
            <w:tr w:rsidR="00A65E8F" w14:paraId="4BA47445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E21396A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Saint-Nazaire-de-Dorchester</w:t>
                  </w:r>
                </w:p>
              </w:tc>
            </w:tr>
            <w:tr w:rsidR="00A65E8F" w14:paraId="3CC1627D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7F0D4FF5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Saint-Nérée-de-Bellechasse</w:t>
                  </w:r>
                </w:p>
              </w:tc>
            </w:tr>
            <w:tr w:rsidR="00A65E8F" w14:paraId="3D5076C0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61EC323F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Saint-Philémon</w:t>
                  </w:r>
                </w:p>
              </w:tc>
            </w:tr>
            <w:tr w:rsidR="00A65E8F" w14:paraId="3A60AFF6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52E871C0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Saint-Raphaël</w:t>
                  </w:r>
                </w:p>
              </w:tc>
            </w:tr>
            <w:tr w:rsidR="00A65E8F" w14:paraId="25312784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A4B48B6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Saint-Vallier</w:t>
                  </w:r>
                </w:p>
              </w:tc>
            </w:tr>
          </w:tbl>
          <w:p w14:paraId="69C5ABAC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14:paraId="0C9759F2" w14:textId="77777777" w:rsidTr="00A56E87">
        <w:tc>
          <w:tcPr>
            <w:tcW w:w="9526" w:type="dxa"/>
            <w:gridSpan w:val="3"/>
            <w:shd w:val="pct5" w:color="auto" w:fill="auto"/>
          </w:tcPr>
          <w:p w14:paraId="47366396" w14:textId="77777777"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Lotbinière</w:t>
            </w:r>
          </w:p>
        </w:tc>
      </w:tr>
      <w:tr w:rsidR="00A65E8F" w14:paraId="4B64BF49" w14:textId="77777777" w:rsidTr="00A56E87">
        <w:tc>
          <w:tcPr>
            <w:tcW w:w="328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484A1C4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5625456" w14:textId="77777777" w:rsidR="00A65E8F" w:rsidRDefault="00B90BF5">
                  <w:pPr>
                    <w:framePr w:hSpace="141" w:wrap="around" w:vAnchor="text" w:hAnchor="text" w:y="1"/>
                  </w:pPr>
                  <w:hyperlink r:id="rId24">
                    <w:r w:rsidR="002F5E99">
                      <w:rPr>
                        <w:rStyle w:val="ListLabel188"/>
                      </w:rPr>
                      <w:t xml:space="preserve">Dosquet </w:t>
                    </w:r>
                  </w:hyperlink>
                </w:p>
              </w:tc>
            </w:tr>
            <w:tr w:rsidR="00A65E8F" w14:paraId="60CC0F0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5E2C33CC" w14:textId="77777777" w:rsidR="00A65E8F" w:rsidRDefault="00B90BF5">
                  <w:pPr>
                    <w:framePr w:hSpace="141" w:wrap="around" w:vAnchor="text" w:hAnchor="text" w:y="1"/>
                  </w:pPr>
                  <w:hyperlink r:id="rId25">
                    <w:r w:rsidR="002F5E99">
                      <w:rPr>
                        <w:rStyle w:val="ListLabel188"/>
                      </w:rPr>
                      <w:t>Laurier-Station</w:t>
                    </w:r>
                  </w:hyperlink>
                </w:p>
              </w:tc>
            </w:tr>
            <w:tr w:rsidR="00A65E8F" w14:paraId="73C5D1AA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F6A1575" w14:textId="77777777" w:rsidR="00A65E8F" w:rsidRDefault="00B90BF5">
                  <w:pPr>
                    <w:framePr w:hSpace="141" w:wrap="around" w:vAnchor="text" w:hAnchor="text" w:y="1"/>
                  </w:pPr>
                  <w:hyperlink r:id="rId26">
                    <w:r w:rsidR="002F5E99">
                      <w:rPr>
                        <w:rStyle w:val="ListLabel188"/>
                      </w:rPr>
                      <w:t>Leclercville</w:t>
                    </w:r>
                  </w:hyperlink>
                </w:p>
              </w:tc>
            </w:tr>
            <w:tr w:rsidR="00A65E8F" w14:paraId="0B10E78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7094E63" w14:textId="77777777" w:rsidR="00A65E8F" w:rsidRDefault="00B90BF5">
                  <w:pPr>
                    <w:framePr w:hSpace="141" w:wrap="around" w:vAnchor="text" w:hAnchor="text" w:y="1"/>
                  </w:pPr>
                  <w:hyperlink r:id="rId27">
                    <w:r w:rsidR="002F5E99">
                      <w:rPr>
                        <w:rStyle w:val="ListLabel188"/>
                      </w:rPr>
                      <w:t>Lotbinière</w:t>
                    </w:r>
                  </w:hyperlink>
                </w:p>
              </w:tc>
            </w:tr>
            <w:tr w:rsidR="00A65E8F" w14:paraId="6B0E15C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28F35C2" w14:textId="77777777" w:rsidR="00A65E8F" w:rsidRDefault="00B90BF5">
                  <w:pPr>
                    <w:framePr w:hSpace="141" w:wrap="around" w:vAnchor="text" w:hAnchor="text" w:y="1"/>
                  </w:pPr>
                  <w:hyperlink r:id="rId28">
                    <w:r w:rsidR="002F5E99">
                      <w:rPr>
                        <w:rStyle w:val="ListLabel188"/>
                      </w:rPr>
                      <w:t>Notre-Dame-du-Sacré-Cœur-d ‘Issoudun</w:t>
                    </w:r>
                  </w:hyperlink>
                </w:p>
              </w:tc>
            </w:tr>
            <w:tr w:rsidR="00A65E8F" w14:paraId="7D7C0CCD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1666B6B5" w14:textId="77777777" w:rsidR="00A65E8F" w:rsidRDefault="00B90BF5">
                  <w:pPr>
                    <w:framePr w:hSpace="141" w:wrap="around" w:vAnchor="text" w:hAnchor="text" w:y="1"/>
                  </w:pPr>
                  <w:hyperlink r:id="rId29">
                    <w:r w:rsidR="002F5E99">
                      <w:rPr>
                        <w:rStyle w:val="ListLabel188"/>
                      </w:rPr>
                      <w:t>Saint-Agapit</w:t>
                    </w:r>
                  </w:hyperlink>
                </w:p>
              </w:tc>
            </w:tr>
          </w:tbl>
          <w:p w14:paraId="1B040684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7369141C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47ABB1E" w14:textId="77777777" w:rsidR="00A65E8F" w:rsidRDefault="00B90BF5">
                  <w:pPr>
                    <w:framePr w:hSpace="141" w:wrap="around" w:vAnchor="text" w:hAnchor="text" w:y="1"/>
                  </w:pPr>
                  <w:hyperlink r:id="rId30">
                    <w:r w:rsidR="002F5E99">
                      <w:rPr>
                        <w:rStyle w:val="ListLabel188"/>
                      </w:rPr>
                      <w:t>Saint-Antoine-de-Tilly</w:t>
                    </w:r>
                  </w:hyperlink>
                </w:p>
              </w:tc>
            </w:tr>
            <w:tr w:rsidR="00A65E8F" w14:paraId="18F46AAE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1356871" w14:textId="77777777" w:rsidR="00A65E8F" w:rsidRDefault="00B90BF5">
                  <w:pPr>
                    <w:framePr w:hSpace="141" w:wrap="around" w:vAnchor="text" w:hAnchor="text" w:y="1"/>
                  </w:pPr>
                  <w:hyperlink r:id="rId31">
                    <w:r w:rsidR="002F5E99">
                      <w:rPr>
                        <w:rStyle w:val="ListLabel188"/>
                      </w:rPr>
                      <w:t>Saint-Apollinaire</w:t>
                    </w:r>
                  </w:hyperlink>
                </w:p>
              </w:tc>
            </w:tr>
            <w:tr w:rsidR="00A65E8F" w14:paraId="5AA7AFA6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73AD4E74" w14:textId="77777777" w:rsidR="00A65E8F" w:rsidRDefault="00B90BF5">
                  <w:pPr>
                    <w:framePr w:hSpace="141" w:wrap="around" w:vAnchor="text" w:hAnchor="text" w:y="1"/>
                  </w:pPr>
                  <w:hyperlink r:id="rId32">
                    <w:r w:rsidR="002F5E99">
                      <w:rPr>
                        <w:rStyle w:val="ListLabel188"/>
                      </w:rPr>
                      <w:t>Sainte-Agathe-de-Lotbinière</w:t>
                    </w:r>
                  </w:hyperlink>
                </w:p>
              </w:tc>
            </w:tr>
            <w:tr w:rsidR="00A65E8F" w14:paraId="20602686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6E0A68B7" w14:textId="77777777" w:rsidR="00A65E8F" w:rsidRDefault="00B90BF5">
                  <w:pPr>
                    <w:framePr w:hSpace="141" w:wrap="around" w:vAnchor="text" w:hAnchor="text" w:y="1"/>
                  </w:pPr>
                  <w:hyperlink r:id="rId33">
                    <w:r w:rsidR="002F5E99">
                      <w:rPr>
                        <w:rStyle w:val="ListLabel188"/>
                      </w:rPr>
                      <w:t>Sainte-Croix</w:t>
                    </w:r>
                  </w:hyperlink>
                </w:p>
              </w:tc>
            </w:tr>
            <w:tr w:rsidR="00A65E8F" w14:paraId="17DDAFAF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3B2A7D7" w14:textId="77777777" w:rsidR="00A65E8F" w:rsidRDefault="00B90BF5">
                  <w:pPr>
                    <w:framePr w:hSpace="141" w:wrap="around" w:vAnchor="text" w:hAnchor="text" w:y="1"/>
                  </w:pPr>
                  <w:hyperlink r:id="rId34">
                    <w:r w:rsidR="002F5E99">
                      <w:rPr>
                        <w:rStyle w:val="ListLabel188"/>
                      </w:rPr>
                      <w:t>Saint-Édouard-de-Lotbinière</w:t>
                    </w:r>
                  </w:hyperlink>
                </w:p>
              </w:tc>
            </w:tr>
            <w:tr w:rsidR="00A65E8F" w14:paraId="3B4B5A3C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EA9987A" w14:textId="77777777" w:rsidR="00A65E8F" w:rsidRDefault="00B90BF5">
                  <w:pPr>
                    <w:framePr w:hSpace="141" w:wrap="around" w:vAnchor="text" w:hAnchor="text" w:y="1"/>
                  </w:pPr>
                  <w:hyperlink r:id="rId35">
                    <w:r w:rsidR="002F5E99">
                      <w:rPr>
                        <w:rStyle w:val="ListLabel188"/>
                      </w:rPr>
                      <w:t>Saint-Flavien</w:t>
                    </w:r>
                  </w:hyperlink>
                </w:p>
              </w:tc>
            </w:tr>
          </w:tbl>
          <w:p w14:paraId="54D18870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1C2D569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56C05F6" w14:textId="77777777" w:rsidR="00A65E8F" w:rsidRDefault="00B90BF5">
                  <w:pPr>
                    <w:framePr w:hSpace="141" w:wrap="around" w:vAnchor="text" w:hAnchor="text" w:y="1"/>
                  </w:pPr>
                  <w:hyperlink r:id="rId36">
                    <w:r w:rsidR="002F5E99">
                      <w:rPr>
                        <w:rStyle w:val="ListLabel188"/>
                      </w:rPr>
                      <w:t>Saint-Gilles</w:t>
                    </w:r>
                  </w:hyperlink>
                </w:p>
              </w:tc>
            </w:tr>
            <w:tr w:rsidR="00A65E8F" w14:paraId="1198CBDF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1260408B" w14:textId="77777777" w:rsidR="00A65E8F" w:rsidRDefault="00B90BF5">
                  <w:pPr>
                    <w:framePr w:hSpace="141" w:wrap="around" w:vAnchor="text" w:hAnchor="text" w:y="1"/>
                  </w:pPr>
                  <w:hyperlink r:id="rId37">
                    <w:r w:rsidR="002F5E99">
                      <w:rPr>
                        <w:rStyle w:val="ListLabel188"/>
                      </w:rPr>
                      <w:t>Saint-Janvier-de-Joly</w:t>
                    </w:r>
                  </w:hyperlink>
                </w:p>
              </w:tc>
            </w:tr>
            <w:tr w:rsidR="00A65E8F" w14:paraId="6880E6B1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DD1E668" w14:textId="77777777" w:rsidR="00A65E8F" w:rsidRDefault="00B90BF5">
                  <w:pPr>
                    <w:framePr w:hSpace="141" w:wrap="around" w:vAnchor="text" w:hAnchor="text" w:y="1"/>
                  </w:pPr>
                  <w:hyperlink r:id="rId38">
                    <w:r w:rsidR="002F5E99">
                      <w:rPr>
                        <w:rStyle w:val="ListLabel188"/>
                      </w:rPr>
                      <w:t>Saint-Narcisse-de-Beaurivage</w:t>
                    </w:r>
                  </w:hyperlink>
                </w:p>
              </w:tc>
            </w:tr>
            <w:tr w:rsidR="00A65E8F" w14:paraId="22D07F2C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41EF602" w14:textId="77777777" w:rsidR="00A65E8F" w:rsidRDefault="00B90BF5">
                  <w:pPr>
                    <w:framePr w:hSpace="141" w:wrap="around" w:vAnchor="text" w:hAnchor="text" w:y="1"/>
                  </w:pPr>
                  <w:hyperlink r:id="rId39">
                    <w:r w:rsidR="002F5E99">
                      <w:rPr>
                        <w:rStyle w:val="ListLabel188"/>
                      </w:rPr>
                      <w:t>Saint-Patrice-de-Beaurivage</w:t>
                    </w:r>
                  </w:hyperlink>
                </w:p>
              </w:tc>
            </w:tr>
            <w:tr w:rsidR="00A65E8F" w14:paraId="56CCE798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3AB89A9" w14:textId="77777777" w:rsidR="00A65E8F" w:rsidRDefault="00B90BF5">
                  <w:pPr>
                    <w:framePr w:hSpace="141" w:wrap="around" w:vAnchor="text" w:hAnchor="text" w:y="1"/>
                  </w:pPr>
                  <w:hyperlink r:id="rId40">
                    <w:r w:rsidR="002F5E99">
                      <w:rPr>
                        <w:rStyle w:val="ListLabel188"/>
                      </w:rPr>
                      <w:t>Saint-Sylvestre</w:t>
                    </w:r>
                  </w:hyperlink>
                </w:p>
              </w:tc>
            </w:tr>
            <w:tr w:rsidR="00A65E8F" w14:paraId="074A4D83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DDD8BD6" w14:textId="77777777" w:rsidR="00A65E8F" w:rsidRDefault="00B90BF5">
                  <w:pPr>
                    <w:framePr w:hSpace="141" w:wrap="around" w:vAnchor="text" w:hAnchor="text" w:y="1"/>
                  </w:pPr>
                  <w:hyperlink r:id="rId41">
                    <w:r w:rsidR="002F5E99">
                      <w:rPr>
                        <w:rStyle w:val="ListLabel188"/>
                      </w:rPr>
                      <w:t>Val-Alain</w:t>
                    </w:r>
                  </w:hyperlink>
                </w:p>
              </w:tc>
            </w:tr>
          </w:tbl>
          <w:p w14:paraId="488C59FB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30B29D6" w14:textId="77777777" w:rsidR="00A65E8F" w:rsidRDefault="00A65E8F">
      <w:pPr>
        <w:rPr>
          <w:rFonts w:ascii="Century Gothic" w:hAnsi="Century Gothic"/>
          <w:sz w:val="22"/>
          <w:szCs w:val="22"/>
        </w:rPr>
      </w:pPr>
    </w:p>
    <w:p w14:paraId="0E50DA2D" w14:textId="77777777" w:rsidR="00A65E8F" w:rsidRDefault="00A65E8F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A56E87" w14:paraId="68A924BC" w14:textId="77777777" w:rsidTr="0064223F">
        <w:tc>
          <w:tcPr>
            <w:tcW w:w="9322" w:type="dxa"/>
            <w:gridSpan w:val="3"/>
            <w:shd w:val="pct5" w:color="auto" w:fill="auto"/>
          </w:tcPr>
          <w:p w14:paraId="4ECEA552" w14:textId="77777777" w:rsidR="00A56E87" w:rsidRDefault="00A56E87" w:rsidP="0064223F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Montmagny</w:t>
            </w:r>
          </w:p>
        </w:tc>
      </w:tr>
      <w:tr w:rsidR="00A56E87" w14:paraId="61C7C28B" w14:textId="77777777" w:rsidTr="0064223F">
        <w:tc>
          <w:tcPr>
            <w:tcW w:w="3107" w:type="dxa"/>
            <w:shd w:val="clear" w:color="auto" w:fill="auto"/>
          </w:tcPr>
          <w:p w14:paraId="3BF33A5B" w14:textId="77777777" w:rsidR="006F557F" w:rsidRDefault="006F557F" w:rsidP="006F557F">
            <w:pPr>
              <w:pStyle w:val="NormalWeb"/>
              <w:spacing w:beforeAutospacing="0" w:afterAutospacing="0" w:line="360" w:lineRule="auto"/>
            </w:pPr>
          </w:p>
          <w:p w14:paraId="7D128AC6" w14:textId="77777777" w:rsidR="00A56E87" w:rsidRDefault="00B90BF5" w:rsidP="006F557F">
            <w:pPr>
              <w:pStyle w:val="NormalWeb"/>
              <w:spacing w:beforeAutospacing="0" w:afterAutospacing="0" w:line="360" w:lineRule="auto"/>
            </w:pPr>
            <w:hyperlink r:id="rId42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Berthier-sur-Mer</w:t>
              </w:r>
            </w:hyperlink>
          </w:p>
          <w:p w14:paraId="4B62C657" w14:textId="77777777" w:rsidR="00A56E87" w:rsidRDefault="00B90BF5" w:rsidP="006F557F">
            <w:pPr>
              <w:pStyle w:val="NormalWeb"/>
              <w:spacing w:beforeAutospacing="0" w:afterAutospacing="0" w:line="360" w:lineRule="auto"/>
            </w:pPr>
            <w:hyperlink r:id="rId43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Montmagny</w:t>
              </w:r>
            </w:hyperlink>
            <w:r w:rsidR="00A56E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5FCD8D" w14:textId="77777777" w:rsidR="00A56E87" w:rsidRDefault="00B90BF5" w:rsidP="006F557F">
            <w:pPr>
              <w:pStyle w:val="NormalWeb"/>
              <w:spacing w:beforeAutospacing="0" w:afterAutospacing="0" w:line="360" w:lineRule="auto"/>
            </w:pPr>
            <w:hyperlink r:id="rId44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Sainte-Apolline-de-Patton</w:t>
              </w:r>
            </w:hyperlink>
          </w:p>
          <w:p w14:paraId="215D5AD0" w14:textId="77777777" w:rsidR="00A56E87" w:rsidRDefault="00A56E87" w:rsidP="006F557F">
            <w:pPr>
              <w:pStyle w:val="NormalWeb"/>
              <w:spacing w:beforeAutospacing="0" w:afterAutospacing="0" w:line="360" w:lineRule="auto"/>
            </w:pPr>
            <w:r>
              <w:rPr>
                <w:rFonts w:asciiTheme="minorHAnsi" w:hAnsiTheme="minorHAnsi"/>
                <w:sz w:val="18"/>
                <w:szCs w:val="18"/>
              </w:rPr>
              <w:t>Saint-François-de-la-Rivière-du-</w:t>
            </w:r>
            <w:hyperlink r:id="rId45">
              <w:r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Sud</w:t>
              </w:r>
            </w:hyperlink>
          </w:p>
        </w:tc>
        <w:tc>
          <w:tcPr>
            <w:tcW w:w="3107" w:type="dxa"/>
            <w:shd w:val="clear" w:color="auto" w:fill="auto"/>
          </w:tcPr>
          <w:p w14:paraId="1571A712" w14:textId="77777777" w:rsidR="006F557F" w:rsidRDefault="006F557F" w:rsidP="006F557F">
            <w:pPr>
              <w:pStyle w:val="NormalWeb"/>
              <w:spacing w:beforeAutospacing="0" w:afterAutospacing="0" w:line="360" w:lineRule="auto"/>
            </w:pPr>
          </w:p>
          <w:p w14:paraId="44231848" w14:textId="77777777" w:rsidR="00A56E87" w:rsidRDefault="00B90BF5" w:rsidP="006F557F">
            <w:pPr>
              <w:pStyle w:val="NormalWeb"/>
              <w:spacing w:beforeAutospacing="0" w:afterAutospacing="0" w:line="360" w:lineRule="auto"/>
            </w:pPr>
            <w:hyperlink r:id="rId46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Cap-Saint-Ignace</w:t>
              </w:r>
            </w:hyperlink>
          </w:p>
          <w:p w14:paraId="11676B95" w14:textId="77777777" w:rsidR="00A56E87" w:rsidRDefault="00B90BF5" w:rsidP="006F557F">
            <w:pPr>
              <w:pStyle w:val="NormalWeb"/>
              <w:spacing w:beforeAutospacing="0" w:afterAutospacing="0" w:line="360" w:lineRule="auto"/>
            </w:pPr>
            <w:hyperlink r:id="rId47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Notre-Dame-du-Rosaire</w:t>
              </w:r>
            </w:hyperlink>
          </w:p>
          <w:p w14:paraId="4796FC69" w14:textId="77777777" w:rsidR="00A56E87" w:rsidRDefault="00A56E87" w:rsidP="006F557F">
            <w:pPr>
              <w:pStyle w:val="NormalWeb"/>
              <w:spacing w:beforeAutospacing="0" w:afterAutospacing="0" w:line="360" w:lineRule="auto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Sainte-Euphémie-sur-Rivière-du-Sud</w:t>
            </w:r>
          </w:p>
          <w:p w14:paraId="065E145A" w14:textId="77777777" w:rsidR="00A56E87" w:rsidRDefault="00B90BF5" w:rsidP="006F557F">
            <w:pPr>
              <w:pStyle w:val="NormalWeb"/>
              <w:spacing w:beforeAutospacing="0" w:afterAutospacing="0" w:line="360" w:lineRule="auto"/>
            </w:pPr>
            <w:hyperlink r:id="rId48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Saint-Just-de-Bretenières</w:t>
              </w:r>
            </w:hyperlink>
          </w:p>
          <w:p w14:paraId="623F69C1" w14:textId="77777777" w:rsidR="00A56E87" w:rsidRDefault="00B90BF5" w:rsidP="006F557F">
            <w:pPr>
              <w:pStyle w:val="NormalWeb"/>
              <w:spacing w:beforeAutospacing="0" w:afterAutospacing="0" w:line="360" w:lineRule="auto"/>
            </w:pPr>
            <w:hyperlink r:id="rId49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Saint-Pierre-de-la-Rivière-du-Su</w:t>
              </w:r>
            </w:hyperlink>
            <w:r w:rsidR="00A56E87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08" w:type="dxa"/>
            <w:shd w:val="clear" w:color="auto" w:fill="auto"/>
          </w:tcPr>
          <w:p w14:paraId="35C8FFA2" w14:textId="77777777" w:rsidR="006F557F" w:rsidRDefault="006F557F" w:rsidP="006F557F">
            <w:pPr>
              <w:pStyle w:val="NormalWeb"/>
              <w:spacing w:beforeAutospacing="0" w:afterAutospacing="0" w:line="360" w:lineRule="auto"/>
            </w:pPr>
          </w:p>
          <w:p w14:paraId="7B03C09E" w14:textId="77777777" w:rsidR="00A56E87" w:rsidRDefault="00B90BF5" w:rsidP="006F557F">
            <w:pPr>
              <w:pStyle w:val="NormalWeb"/>
              <w:spacing w:beforeAutospacing="0" w:afterAutospacing="0" w:line="360" w:lineRule="auto"/>
            </w:pPr>
            <w:hyperlink r:id="rId50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Lac-Frontière</w:t>
              </w:r>
            </w:hyperlink>
          </w:p>
          <w:p w14:paraId="5A015446" w14:textId="77777777" w:rsidR="00A56E87" w:rsidRPr="006F557F" w:rsidRDefault="00A56E87" w:rsidP="006F557F">
            <w:pPr>
              <w:spacing w:line="360" w:lineRule="auto"/>
            </w:pPr>
            <w:r>
              <w:rPr>
                <w:rFonts w:asciiTheme="minorHAnsi" w:hAnsiTheme="minorHAnsi"/>
                <w:sz w:val="18"/>
                <w:szCs w:val="18"/>
                <w:lang w:val="fr-CA"/>
              </w:rPr>
              <w:t>Saint-Antoine-de-l’Isle-aux-Grues</w:t>
            </w:r>
          </w:p>
          <w:p w14:paraId="000AEA69" w14:textId="77777777" w:rsidR="00A56E87" w:rsidRDefault="00A56E87" w:rsidP="006F557F">
            <w:pPr>
              <w:spacing w:line="360" w:lineRule="auto"/>
            </w:pPr>
            <w:r>
              <w:rPr>
                <w:rFonts w:asciiTheme="minorHAnsi" w:hAnsiTheme="minorHAnsi"/>
                <w:sz w:val="18"/>
                <w:szCs w:val="18"/>
                <w:lang w:val="fr-CA"/>
              </w:rPr>
              <w:t>Saint-Fabien-de-Panet</w:t>
            </w:r>
          </w:p>
          <w:p w14:paraId="3DCF5D9D" w14:textId="77777777" w:rsidR="00A56E87" w:rsidRDefault="00B90BF5" w:rsidP="006F557F">
            <w:pPr>
              <w:pStyle w:val="NormalWeb"/>
              <w:spacing w:beforeAutospacing="0" w:afterAutospacing="0" w:line="360" w:lineRule="auto"/>
            </w:pPr>
            <w:hyperlink r:id="rId51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Sainte-Lucie-de-Beauregard</w:t>
              </w:r>
            </w:hyperlink>
          </w:p>
          <w:p w14:paraId="574734F7" w14:textId="77777777" w:rsidR="00A56E87" w:rsidRDefault="00B90BF5" w:rsidP="006F557F">
            <w:pPr>
              <w:pStyle w:val="NormalWeb"/>
              <w:spacing w:beforeAutospacing="0" w:afterAutospacing="0" w:line="360" w:lineRule="auto"/>
            </w:pPr>
            <w:hyperlink r:id="rId52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Saint-Paul-de-Montminy</w:t>
              </w:r>
            </w:hyperlink>
          </w:p>
        </w:tc>
      </w:tr>
    </w:tbl>
    <w:p w14:paraId="477F2E08" w14:textId="77777777" w:rsidR="00A65E8F" w:rsidRDefault="00A65E8F"/>
    <w:tbl>
      <w:tblPr>
        <w:tblpPr w:leftFromText="141" w:rightFromText="141" w:vertAnchor="text" w:tblpY="1"/>
        <w:tblW w:w="9322" w:type="dxa"/>
        <w:tblLook w:val="04A0" w:firstRow="1" w:lastRow="0" w:firstColumn="1" w:lastColumn="0" w:noHBand="0" w:noVBand="1"/>
      </w:tblPr>
      <w:tblGrid>
        <w:gridCol w:w="3212"/>
        <w:gridCol w:w="3211"/>
        <w:gridCol w:w="3211"/>
      </w:tblGrid>
      <w:tr w:rsidR="00A65E8F" w14:paraId="5C842616" w14:textId="77777777">
        <w:tc>
          <w:tcPr>
            <w:tcW w:w="9322" w:type="dxa"/>
            <w:gridSpan w:val="3"/>
            <w:shd w:val="pct5" w:color="auto" w:fill="auto"/>
          </w:tcPr>
          <w:p w14:paraId="7515B315" w14:textId="77777777"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L’Islet</w:t>
            </w:r>
          </w:p>
        </w:tc>
      </w:tr>
      <w:tr w:rsidR="00A65E8F" w14:paraId="02273497" w14:textId="77777777">
        <w:tc>
          <w:tcPr>
            <w:tcW w:w="3107" w:type="dxa"/>
            <w:shd w:val="clear" w:color="auto" w:fill="auto"/>
          </w:tcPr>
          <w:p w14:paraId="54B604C4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14:paraId="65E1A6D2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14:paraId="1CC9BB68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14:paraId="317CF201" w14:textId="77777777"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22EC2E0E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51933FD" w14:textId="77777777" w:rsidR="00A65E8F" w:rsidRDefault="00B90BF5">
                  <w:pPr>
                    <w:framePr w:hSpace="141" w:wrap="around" w:vAnchor="text" w:hAnchor="text" w:y="1"/>
                  </w:pPr>
                  <w:hyperlink r:id="rId53">
                    <w:r w:rsidR="002F5E99">
                      <w:rPr>
                        <w:rStyle w:val="ListLabel188"/>
                      </w:rPr>
                      <w:t xml:space="preserve"> </w:t>
                    </w:r>
                  </w:hyperlink>
                  <w:hyperlink r:id="rId54">
                    <w:r w:rsidR="002F5E99">
                      <w:rPr>
                        <w:rStyle w:val="ListLabel190"/>
                      </w:rPr>
                      <w:t>Saint-Aubert</w:t>
                    </w:r>
                  </w:hyperlink>
                </w:p>
              </w:tc>
            </w:tr>
            <w:tr w:rsidR="00A65E8F" w14:paraId="41E509CC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59AFA1F5" w14:textId="77777777" w:rsidR="00A65E8F" w:rsidRDefault="00B90BF5">
                  <w:pPr>
                    <w:framePr w:hSpace="141" w:wrap="around" w:vAnchor="text" w:hAnchor="text" w:y="1"/>
                  </w:pPr>
                  <w:hyperlink r:id="rId55">
                    <w:r w:rsidR="002F5E99">
                      <w:rPr>
                        <w:rStyle w:val="ListLabel190"/>
                      </w:rPr>
                      <w:t>Saint-Damase-de-L'Islet</w:t>
                    </w:r>
                  </w:hyperlink>
                </w:p>
              </w:tc>
            </w:tr>
            <w:tr w:rsidR="00A65E8F" w14:paraId="77328D5E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AB5B021" w14:textId="77777777" w:rsidR="00A65E8F" w:rsidRDefault="00B90BF5">
                  <w:pPr>
                    <w:framePr w:hSpace="141" w:wrap="around" w:vAnchor="text" w:hAnchor="text" w:y="1"/>
                  </w:pPr>
                  <w:hyperlink r:id="rId56">
                    <w:r w:rsidR="002F5E99">
                      <w:rPr>
                        <w:rStyle w:val="ListLabel190"/>
                      </w:rPr>
                      <w:t>Saint-Marcel</w:t>
                    </w:r>
                  </w:hyperlink>
                </w:p>
              </w:tc>
            </w:tr>
            <w:tr w:rsidR="00A65E8F" w14:paraId="15F91645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696655DE" w14:textId="77777777" w:rsidR="00A65E8F" w:rsidRDefault="00B90BF5">
                  <w:pPr>
                    <w:framePr w:hSpace="141" w:wrap="around" w:vAnchor="text" w:hAnchor="text" w:y="1"/>
                  </w:pPr>
                  <w:hyperlink r:id="rId57">
                    <w:r w:rsidR="002F5E99">
                      <w:rPr>
                        <w:rStyle w:val="ListLabel190"/>
                      </w:rPr>
                      <w:t>Sainte-Perpétue</w:t>
                    </w:r>
                  </w:hyperlink>
                </w:p>
              </w:tc>
            </w:tr>
            <w:tr w:rsidR="00A65E8F" w14:paraId="6DD52DC7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FD808C5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 w14:paraId="0487EEED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64A1EAF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6DE5BB48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64520E5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14EBA69" w14:textId="77777777" w:rsidR="00A65E8F" w:rsidRDefault="00B90BF5">
                  <w:pPr>
                    <w:framePr w:hSpace="141" w:wrap="around" w:vAnchor="text" w:hAnchor="text" w:y="1"/>
                  </w:pPr>
                  <w:hyperlink r:id="rId58">
                    <w:r w:rsidR="002F5E99">
                      <w:rPr>
                        <w:rStyle w:val="ListLabel190"/>
                      </w:rPr>
                      <w:t>Saint-Cyrille-de-Lessard</w:t>
                    </w:r>
                  </w:hyperlink>
                </w:p>
              </w:tc>
            </w:tr>
            <w:tr w:rsidR="00A65E8F" w14:paraId="30CD8721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AFDAC73" w14:textId="77777777" w:rsidR="00A65E8F" w:rsidRDefault="00B90BF5">
                  <w:pPr>
                    <w:framePr w:hSpace="141" w:wrap="around" w:vAnchor="text" w:hAnchor="text" w:y="1"/>
                  </w:pPr>
                  <w:hyperlink r:id="rId59">
                    <w:r w:rsidR="002F5E99">
                      <w:rPr>
                        <w:rStyle w:val="ListLabel190"/>
                      </w:rPr>
                      <w:t>Sainte-Félicité</w:t>
                    </w:r>
                  </w:hyperlink>
                </w:p>
              </w:tc>
            </w:tr>
            <w:tr w:rsidR="00A65E8F" w14:paraId="581D9F3C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57C5BE2D" w14:textId="77777777" w:rsidR="00A65E8F" w:rsidRDefault="00B90BF5">
                  <w:pPr>
                    <w:framePr w:hSpace="141" w:wrap="around" w:vAnchor="text" w:hAnchor="text" w:y="1"/>
                  </w:pPr>
                  <w:hyperlink r:id="rId60">
                    <w:r w:rsidR="002F5E99">
                      <w:rPr>
                        <w:rStyle w:val="ListLabel190"/>
                      </w:rPr>
                      <w:t>Saint-Omer</w:t>
                    </w:r>
                  </w:hyperlink>
                </w:p>
              </w:tc>
            </w:tr>
            <w:tr w:rsidR="00A65E8F" w14:paraId="6088FB07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372A74E" w14:textId="77777777" w:rsidR="00A65E8F" w:rsidRDefault="00B90BF5">
                  <w:pPr>
                    <w:framePr w:hSpace="141" w:wrap="around" w:vAnchor="text" w:hAnchor="text" w:y="1"/>
                  </w:pPr>
                  <w:hyperlink r:id="rId61">
                    <w:r w:rsidR="002F5E99">
                      <w:rPr>
                        <w:rStyle w:val="ListLabel190"/>
                      </w:rPr>
                      <w:t>Saint-Roch-des-Aulnaies</w:t>
                    </w:r>
                  </w:hyperlink>
                </w:p>
              </w:tc>
            </w:tr>
            <w:tr w:rsidR="00A65E8F" w14:paraId="35F38B0D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2133561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 w14:paraId="0151141A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5B2A5022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1E7CE491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551A7A85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8594E38" w14:textId="77777777" w:rsidR="00A65E8F" w:rsidRDefault="00B90BF5">
                  <w:pPr>
                    <w:framePr w:hSpace="141" w:wrap="around" w:vAnchor="text" w:hAnchor="text" w:y="1"/>
                  </w:pPr>
                  <w:hyperlink r:id="rId62">
                    <w:r w:rsidR="002F5E99">
                      <w:rPr>
                        <w:rStyle w:val="ListLabel190"/>
                      </w:rPr>
                      <w:t>Saint-Jean-Port-Joli</w:t>
                    </w:r>
                  </w:hyperlink>
                </w:p>
              </w:tc>
            </w:tr>
            <w:tr w:rsidR="00A65E8F" w14:paraId="37F75D2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73DB1D13" w14:textId="77777777" w:rsidR="00A65E8F" w:rsidRDefault="00B90BF5">
                  <w:pPr>
                    <w:framePr w:hSpace="141" w:wrap="around" w:vAnchor="text" w:hAnchor="text" w:y="1"/>
                  </w:pPr>
                  <w:hyperlink r:id="rId63">
                    <w:r w:rsidR="002F5E99">
                      <w:rPr>
                        <w:rStyle w:val="ListLabel190"/>
                      </w:rPr>
                      <w:t>Sainte-Louise</w:t>
                    </w:r>
                  </w:hyperlink>
                </w:p>
              </w:tc>
            </w:tr>
            <w:tr w:rsidR="00A65E8F" w14:paraId="357F162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7BDC018" w14:textId="77777777" w:rsidR="00A65E8F" w:rsidRDefault="00B90BF5">
                  <w:pPr>
                    <w:framePr w:hSpace="141" w:wrap="around" w:vAnchor="text" w:hAnchor="text" w:y="1"/>
                  </w:pPr>
                  <w:hyperlink r:id="rId64">
                    <w:r w:rsidR="002F5E99">
                      <w:rPr>
                        <w:rStyle w:val="ListLabel190"/>
                      </w:rPr>
                      <w:t>Saint-Pamphile</w:t>
                    </w:r>
                  </w:hyperlink>
                </w:p>
              </w:tc>
            </w:tr>
            <w:tr w:rsidR="00A65E8F" w14:paraId="00790D98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6781FAA2" w14:textId="77777777" w:rsidR="00A65E8F" w:rsidRDefault="00B90BF5">
                  <w:pPr>
                    <w:framePr w:hSpace="141" w:wrap="around" w:vAnchor="text" w:hAnchor="text" w:y="1"/>
                  </w:pPr>
                  <w:hyperlink r:id="rId65">
                    <w:r w:rsidR="002F5E99">
                      <w:rPr>
                        <w:rStyle w:val="ListLabel190"/>
                      </w:rPr>
                      <w:t>Tourville</w:t>
                    </w:r>
                  </w:hyperlink>
                </w:p>
              </w:tc>
            </w:tr>
            <w:tr w:rsidR="00A65E8F" w14:paraId="2BC5459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F0B338C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 w14:paraId="409D79E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4A0BC550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7459BB8C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15CEBDA" w14:textId="77777777" w:rsidR="00A65E8F" w:rsidRDefault="00A65E8F">
      <w:pPr>
        <w:rPr>
          <w:rFonts w:asciiTheme="minorHAnsi" w:hAnsiTheme="minorHAnsi" w:cstheme="minorHAnsi"/>
          <w:sz w:val="18"/>
          <w:szCs w:val="18"/>
        </w:rPr>
      </w:pPr>
    </w:p>
    <w:p w14:paraId="04D0DBB9" w14:textId="77777777" w:rsidR="00A65E8F" w:rsidRDefault="00A65E8F"/>
    <w:tbl>
      <w:tblPr>
        <w:tblpPr w:leftFromText="141" w:rightFromText="141" w:vertAnchor="text" w:tblpY="1"/>
        <w:tblW w:w="9322" w:type="dxa"/>
        <w:tblLook w:val="04A0" w:firstRow="1" w:lastRow="0" w:firstColumn="1" w:lastColumn="0" w:noHBand="0" w:noVBand="1"/>
      </w:tblPr>
      <w:tblGrid>
        <w:gridCol w:w="3212"/>
        <w:gridCol w:w="3211"/>
        <w:gridCol w:w="3211"/>
      </w:tblGrid>
      <w:tr w:rsidR="00A65E8F" w14:paraId="55615313" w14:textId="77777777">
        <w:tc>
          <w:tcPr>
            <w:tcW w:w="9322" w:type="dxa"/>
            <w:gridSpan w:val="3"/>
            <w:shd w:val="pct5" w:color="auto" w:fill="auto"/>
          </w:tcPr>
          <w:p w14:paraId="5B89ED4C" w14:textId="77777777"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Ville de Lévis</w:t>
            </w:r>
          </w:p>
        </w:tc>
      </w:tr>
      <w:tr w:rsidR="00A65E8F" w14:paraId="242E4BFB" w14:textId="77777777">
        <w:tc>
          <w:tcPr>
            <w:tcW w:w="3107" w:type="dxa"/>
            <w:shd w:val="clear" w:color="auto" w:fill="auto"/>
          </w:tcPr>
          <w:p w14:paraId="11BCF146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14:paraId="1880B717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14:paraId="1CFCAAB9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14:paraId="0BFED71D" w14:textId="77777777"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03AB2288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1F25AEAF" w14:textId="77777777" w:rsidR="00A65E8F" w:rsidRDefault="002F5E99">
                  <w:pPr>
                    <w:framePr w:hSpace="141" w:wrap="around" w:vAnchor="text" w:hAnchor="text" w:y="1"/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Charny </w:t>
                  </w:r>
                  <w:hyperlink r:id="rId66">
                    <w:r>
                      <w:rPr>
                        <w:rStyle w:val="ListLabel190"/>
                      </w:rPr>
                      <w:t xml:space="preserve"> </w:t>
                    </w:r>
                  </w:hyperlink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fr-CA"/>
                    </w:rPr>
                    <w:t xml:space="preserve"> </w:t>
                  </w:r>
                </w:p>
              </w:tc>
            </w:tr>
            <w:tr w:rsidR="00A65E8F" w14:paraId="73D9C5D8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57585C4C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Sainte-Hélène-de-Breakeyville</w:t>
                  </w:r>
                </w:p>
              </w:tc>
            </w:tr>
            <w:tr w:rsidR="00A65E8F" w14:paraId="6BE043CD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487E170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Saint-Joseph-de-la-Pointe-de-Lévy</w:t>
                  </w:r>
                </w:p>
              </w:tc>
            </w:tr>
            <w:tr w:rsidR="00A65E8F" w14:paraId="367A2D53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1595FF91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Saint-Romuald</w:t>
                  </w:r>
                </w:p>
              </w:tc>
            </w:tr>
            <w:tr w:rsidR="00A65E8F" w14:paraId="40DA566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829A638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 w14:paraId="537F5347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1330D59B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56AABEEE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0EC499B2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6F6B9F21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Lévis</w:t>
                  </w:r>
                </w:p>
              </w:tc>
            </w:tr>
            <w:tr w:rsidR="00A65E8F" w14:paraId="35A92F79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748F9F0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Saint-Étienne-de-Lauzon</w:t>
                  </w:r>
                </w:p>
              </w:tc>
            </w:tr>
            <w:tr w:rsidR="00A65E8F" w14:paraId="29DE3248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68F1325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Saint-Nicolas</w:t>
                  </w:r>
                </w:p>
              </w:tc>
            </w:tr>
            <w:tr w:rsidR="00A65E8F" w14:paraId="2BF61159" w14:textId="77777777">
              <w:trPr>
                <w:trHeight w:hRule="exact" w:val="300"/>
              </w:trPr>
              <w:tc>
                <w:tcPr>
                  <w:tcW w:w="5860" w:type="dxa"/>
                  <w:shd w:val="clear" w:color="auto" w:fill="auto"/>
                </w:tcPr>
                <w:p w14:paraId="4C3BC4B4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 w14:paraId="307DA070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1A0442A6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 w14:paraId="0CCA85AF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5E80C320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507742FF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14:paraId="071E2ADE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A5201DD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Pintendre</w:t>
                  </w:r>
                </w:p>
              </w:tc>
            </w:tr>
            <w:tr w:rsidR="00A65E8F" w14:paraId="013CB8AB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2B5F473D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Saint-Jean-Chrysostome</w:t>
                  </w:r>
                </w:p>
              </w:tc>
            </w:tr>
            <w:tr w:rsidR="00A65E8F" w14:paraId="3DFD31B6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118532DE" w14:textId="77777777"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Saint-Rédempteur</w:t>
                  </w:r>
                </w:p>
              </w:tc>
            </w:tr>
            <w:tr w:rsidR="00A65E8F" w14:paraId="14953D5F" w14:textId="77777777">
              <w:trPr>
                <w:trHeight w:hRule="exact" w:val="300"/>
              </w:trPr>
              <w:tc>
                <w:tcPr>
                  <w:tcW w:w="5860" w:type="dxa"/>
                  <w:shd w:val="clear" w:color="auto" w:fill="auto"/>
                </w:tcPr>
                <w:p w14:paraId="3568E7E6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 w14:paraId="4E85E9C1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3C601EAF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 w14:paraId="06C22FF5" w14:textId="77777777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14:paraId="02656436" w14:textId="77777777"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62B6704B" w14:textId="77777777"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A8F30FA" w14:textId="77777777" w:rsidR="00A65E8F" w:rsidRDefault="00A65E8F"/>
    <w:tbl>
      <w:tblPr>
        <w:tblW w:w="2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</w:tblGrid>
      <w:tr w:rsidR="00A65E8F" w14:paraId="04D968B1" w14:textId="77777777">
        <w:tc>
          <w:tcPr>
            <w:tcW w:w="2430" w:type="dxa"/>
            <w:shd w:val="clear" w:color="auto" w:fill="auto"/>
            <w:vAlign w:val="center"/>
          </w:tcPr>
          <w:p w14:paraId="7256BE8F" w14:textId="77777777" w:rsidR="00A65E8F" w:rsidRDefault="00A65E8F">
            <w:pPr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</w:p>
        </w:tc>
      </w:tr>
    </w:tbl>
    <w:p w14:paraId="239201C7" w14:textId="77777777" w:rsidR="00A65E8F" w:rsidRDefault="00A65E8F">
      <w:pPr>
        <w:rPr>
          <w:rFonts w:asciiTheme="minorHAnsi" w:hAnsiTheme="minorHAnsi" w:cstheme="minorHAnsi"/>
          <w:sz w:val="18"/>
          <w:szCs w:val="18"/>
        </w:rPr>
      </w:pPr>
    </w:p>
    <w:p w14:paraId="335B00F7" w14:textId="77777777" w:rsidR="00A65E8F" w:rsidRDefault="00A65E8F"/>
    <w:p w14:paraId="4540DD1F" w14:textId="77777777" w:rsidR="00A65E8F" w:rsidRDefault="00A65E8F">
      <w:pPr>
        <w:sectPr w:rsidR="00A65E8F">
          <w:type w:val="continuous"/>
          <w:pgSz w:w="12240" w:h="15840"/>
          <w:pgMar w:top="709" w:right="1411" w:bottom="993" w:left="1411" w:header="0" w:footer="720" w:gutter="0"/>
          <w:cols w:space="720"/>
          <w:formProt w:val="0"/>
          <w:docGrid w:linePitch="100"/>
        </w:sectPr>
      </w:pPr>
    </w:p>
    <w:p w14:paraId="646FBC7C" w14:textId="77777777" w:rsidR="002F5E99" w:rsidRDefault="002F5E99"/>
    <w:sectPr w:rsidR="002F5E99">
      <w:type w:val="continuous"/>
      <w:pgSz w:w="12240" w:h="15840"/>
      <w:pgMar w:top="709" w:right="1411" w:bottom="993" w:left="1411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AB51A" w14:textId="77777777" w:rsidR="00B90BF5" w:rsidRDefault="00B90BF5">
      <w:r>
        <w:separator/>
      </w:r>
    </w:p>
  </w:endnote>
  <w:endnote w:type="continuationSeparator" w:id="0">
    <w:p w14:paraId="7E69B973" w14:textId="77777777" w:rsidR="00B90BF5" w:rsidRDefault="00B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-BoldItalic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6123" w14:textId="77777777" w:rsidR="00A65E8F" w:rsidRDefault="002F5E99">
    <w:pPr>
      <w:spacing w:line="360" w:lineRule="auto"/>
      <w:ind w:firstLine="708"/>
      <w:rPr>
        <w:rFonts w:ascii="Arial" w:hAnsi="Arial"/>
      </w:rPr>
    </w:pPr>
    <w:r>
      <w:rPr>
        <w:rFonts w:ascii="Arial" w:hAnsi="Arial"/>
        <w:noProof/>
        <w:lang w:val="fr-CA"/>
      </w:rPr>
      <mc:AlternateContent>
        <mc:Choice Requires="wps">
          <w:drawing>
            <wp:anchor distT="0" distB="0" distL="113665" distR="114300" simplePos="0" relativeHeight="251658240" behindDoc="1" locked="0" layoutInCell="1" allowOverlap="1" wp14:anchorId="1EA6E0E4" wp14:editId="030E40A1">
              <wp:simplePos x="0" y="0"/>
              <wp:positionH relativeFrom="rightMargin">
                <wp:align>left</wp:align>
              </wp:positionH>
              <wp:positionV relativeFrom="page">
                <wp:posOffset>9472930</wp:posOffset>
              </wp:positionV>
              <wp:extent cx="368935" cy="274955"/>
              <wp:effectExtent l="9525" t="9525" r="12700" b="11430"/>
              <wp:wrapNone/>
              <wp:docPr id="2" name="Forme automatiqu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28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2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65158991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4D223FF" w14:textId="77777777" w:rsidR="00A65E8F" w:rsidRDefault="002F5E99">
                              <w:pPr>
                                <w:pStyle w:val="Contenudecadre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81F55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6E0E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left:0;text-align:left;margin-left:0;margin-top:745.9pt;width:29.05pt;height:21.65pt;z-index:-251658240;visibility:visible;mso-wrap-style:square;mso-wrap-distance-left:8.95pt;mso-wrap-distance-top:0;mso-wrap-distance-right:9pt;mso-wrap-distance-bottom:0;mso-position-horizontal:left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" adj="14135" strokecolor="gray" strokeweight=".09mm">
              <v:textbox>
                <w:txbxContent>
                  <w:sdt>
                    <w:sdtPr>
                      <w:id w:val="165158991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4D223FF" w14:textId="77777777" w:rsidR="00A65E8F" w:rsidRDefault="002F5E99">
                        <w:pPr>
                          <w:pStyle w:val="Contenudecadre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81F55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6E00" w14:textId="77777777" w:rsidR="00B90BF5" w:rsidRDefault="00B90BF5">
      <w:r>
        <w:separator/>
      </w:r>
    </w:p>
  </w:footnote>
  <w:footnote w:type="continuationSeparator" w:id="0">
    <w:p w14:paraId="55A8327D" w14:textId="77777777" w:rsidR="00B90BF5" w:rsidRDefault="00B9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D63"/>
    <w:multiLevelType w:val="multilevel"/>
    <w:tmpl w:val="8A5C5B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F4B07"/>
    <w:multiLevelType w:val="multilevel"/>
    <w:tmpl w:val="367CB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C30A50"/>
    <w:multiLevelType w:val="multilevel"/>
    <w:tmpl w:val="8E4A4A4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8F"/>
    <w:rsid w:val="00015795"/>
    <w:rsid w:val="001100CF"/>
    <w:rsid w:val="001573BE"/>
    <w:rsid w:val="00221CEA"/>
    <w:rsid w:val="00235751"/>
    <w:rsid w:val="00297E74"/>
    <w:rsid w:val="002B3FCE"/>
    <w:rsid w:val="002C478E"/>
    <w:rsid w:val="002E00C0"/>
    <w:rsid w:val="002F5E99"/>
    <w:rsid w:val="002F7AA4"/>
    <w:rsid w:val="00392833"/>
    <w:rsid w:val="003D6B51"/>
    <w:rsid w:val="00501049"/>
    <w:rsid w:val="00507139"/>
    <w:rsid w:val="005242AB"/>
    <w:rsid w:val="005C384C"/>
    <w:rsid w:val="006143DB"/>
    <w:rsid w:val="00633161"/>
    <w:rsid w:val="00647879"/>
    <w:rsid w:val="006F557F"/>
    <w:rsid w:val="0072575D"/>
    <w:rsid w:val="008169FB"/>
    <w:rsid w:val="008D6D14"/>
    <w:rsid w:val="00A20A61"/>
    <w:rsid w:val="00A56E87"/>
    <w:rsid w:val="00A634A6"/>
    <w:rsid w:val="00A65E8F"/>
    <w:rsid w:val="00A74EDD"/>
    <w:rsid w:val="00AE14E9"/>
    <w:rsid w:val="00B04C4F"/>
    <w:rsid w:val="00B77844"/>
    <w:rsid w:val="00B90BF5"/>
    <w:rsid w:val="00BC3A54"/>
    <w:rsid w:val="00C52C48"/>
    <w:rsid w:val="00C81A2F"/>
    <w:rsid w:val="00C81F55"/>
    <w:rsid w:val="00CA53D0"/>
    <w:rsid w:val="00CE59B4"/>
    <w:rsid w:val="00D01C9E"/>
    <w:rsid w:val="00D02C3A"/>
    <w:rsid w:val="00D074CE"/>
    <w:rsid w:val="00D22115"/>
    <w:rsid w:val="00DB3717"/>
    <w:rsid w:val="00DC20C5"/>
    <w:rsid w:val="00EA03B7"/>
    <w:rsid w:val="00E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01D3"/>
  <w15:docId w15:val="{09AA040E-9A27-4CE8-A234-19CFA1F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C6"/>
    <w:rPr>
      <w:rFonts w:ascii="Times New Roman" w:eastAsia="Times New Roman" w:hAnsi="Times New Roman" w:cs="Times New Roman"/>
      <w:szCs w:val="20"/>
      <w:lang w:val="fr-FR" w:eastAsia="fr-CA"/>
    </w:rPr>
  </w:style>
  <w:style w:type="paragraph" w:styleId="Titre3">
    <w:name w:val="heading 3"/>
    <w:basedOn w:val="Normal"/>
    <w:link w:val="Titre3Car"/>
    <w:uiPriority w:val="9"/>
    <w:qFormat/>
    <w:rsid w:val="00BF2BC6"/>
    <w:pPr>
      <w:spacing w:beforeAutospacing="1" w:afterAutospacing="1"/>
      <w:outlineLvl w:val="2"/>
    </w:pPr>
    <w:rPr>
      <w:b/>
      <w:bCs/>
      <w:sz w:val="27"/>
      <w:szCs w:val="27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BF2BC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BF2BC6"/>
    <w:rPr>
      <w:rFonts w:ascii="Times New Roman" w:eastAsia="Times New Roman" w:hAnsi="Times New Roman" w:cs="Times New Roman"/>
      <w:lang w:val="fr-FR" w:eastAsia="fr-CA"/>
    </w:rPr>
  </w:style>
  <w:style w:type="character" w:customStyle="1" w:styleId="En-tteCar">
    <w:name w:val="En-tête Car"/>
    <w:basedOn w:val="Policepardfaut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En-tteCar1">
    <w:name w:val="En-têt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PieddepageCar">
    <w:name w:val="Pied de page Car"/>
    <w:basedOn w:val="Policepardfaut"/>
    <w:link w:val="Pieddepage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PieddepageCar1">
    <w:name w:val="Pied de pag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BF2BC6"/>
    <w:rPr>
      <w:rFonts w:ascii="Tahoma" w:eastAsia="Times New Roman" w:hAnsi="Tahoma" w:cs="Tahoma"/>
      <w:sz w:val="16"/>
      <w:szCs w:val="16"/>
      <w:lang w:val="fr-FR" w:eastAsia="fr-CA"/>
    </w:rPr>
  </w:style>
  <w:style w:type="character" w:customStyle="1" w:styleId="TextedebullesCar1">
    <w:name w:val="Texte de bulles Car1"/>
    <w:basedOn w:val="Policepardfaut"/>
    <w:uiPriority w:val="99"/>
    <w:semiHidden/>
    <w:qFormat/>
    <w:rsid w:val="00BF2BC6"/>
    <w:rPr>
      <w:rFonts w:ascii="Tahoma" w:eastAsia="Times New Roman" w:hAnsi="Tahoma" w:cs="Tahoma"/>
      <w:sz w:val="16"/>
      <w:szCs w:val="16"/>
      <w:lang w:val="fr-FR" w:eastAsia="fr-CA"/>
    </w:rPr>
  </w:style>
  <w:style w:type="character" w:customStyle="1" w:styleId="LienInternet">
    <w:name w:val="Lien Internet"/>
    <w:basedOn w:val="Policepardfaut"/>
    <w:semiHidden/>
    <w:rsid w:val="00BF2BC6"/>
    <w:rPr>
      <w:color w:val="0000FF"/>
      <w:u w:val="single"/>
    </w:rPr>
  </w:style>
  <w:style w:type="character" w:customStyle="1" w:styleId="style11">
    <w:name w:val="style11"/>
    <w:basedOn w:val="Policepardfaut"/>
    <w:qFormat/>
    <w:rsid w:val="00BF2BC6"/>
  </w:style>
  <w:style w:type="character" w:customStyle="1" w:styleId="CommentaireCar">
    <w:name w:val="Commentaire Car"/>
    <w:basedOn w:val="Policepardfaut"/>
    <w:link w:val="Commentaire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CommentaireCar1">
    <w:name w:val="Commentair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qFormat/>
    <w:rsid w:val="00BF2BC6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customStyle="1" w:styleId="ObjetducommentaireCar1">
    <w:name w:val="Objet du commentaire Car1"/>
    <w:basedOn w:val="CommentaireCar1"/>
    <w:uiPriority w:val="99"/>
    <w:semiHidden/>
    <w:qFormat/>
    <w:rsid w:val="00BF2BC6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customStyle="1" w:styleId="Corpsdetexte2Car">
    <w:name w:val="Corps de texte 2 Car"/>
    <w:basedOn w:val="Policepardfaut"/>
    <w:link w:val="Corpsdetexte2"/>
    <w:semiHidden/>
    <w:qFormat/>
    <w:rsid w:val="00BF2BC6"/>
    <w:rPr>
      <w:rFonts w:ascii="Times New Roman" w:eastAsia="Times New Roman" w:hAnsi="Times New Roman" w:cs="Times New Roman"/>
      <w:b/>
      <w:bCs/>
      <w:color w:val="FF0000"/>
      <w:lang w:val="fr-FR" w:eastAsia="fr-C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qFormat/>
    <w:rsid w:val="00BF2BC6"/>
    <w:rPr>
      <w:rFonts w:ascii="Times New Roman" w:eastAsia="Times New Roman" w:hAnsi="Times New Roman" w:cs="Times New Roman"/>
      <w:sz w:val="16"/>
      <w:szCs w:val="16"/>
      <w:lang w:val="fr-FR" w:eastAsia="fr-CA"/>
    </w:rPr>
  </w:style>
  <w:style w:type="character" w:customStyle="1" w:styleId="breadcrumb">
    <w:name w:val="breadcrumb"/>
    <w:basedOn w:val="Policepardfaut"/>
    <w:qFormat/>
    <w:rsid w:val="00BF2BC6"/>
  </w:style>
  <w:style w:type="character" w:styleId="Marquedecommentaire">
    <w:name w:val="annotation reference"/>
    <w:basedOn w:val="Policepardfaut"/>
    <w:uiPriority w:val="99"/>
    <w:semiHidden/>
    <w:unhideWhenUsed/>
    <w:qFormat/>
    <w:rsid w:val="00897D2A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DF00D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eastAsia="Times New Roman" w:hAnsi="Century Gothic" w:cs="Times New Roman"/>
      <w:b/>
      <w:sz w:val="22"/>
    </w:rPr>
  </w:style>
  <w:style w:type="character" w:customStyle="1" w:styleId="ListLabel18">
    <w:name w:val="ListLabel 18"/>
    <w:qFormat/>
    <w:rPr>
      <w:rFonts w:ascii="Century Gothic" w:hAnsi="Century Gothic" w:cs="Courier New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ascii="Century Gothic" w:eastAsia="Times New Roman" w:hAnsi="Century Gothic" w:cs="Times New Roman"/>
      <w:sz w:val="22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rFonts w:ascii="Century Gothic" w:hAnsi="Century Gothic"/>
      <w:sz w:val="22"/>
      <w:szCs w:val="22"/>
    </w:rPr>
  </w:style>
  <w:style w:type="character" w:customStyle="1" w:styleId="ListLabel188">
    <w:name w:val="ListLabel 188"/>
    <w:qFormat/>
    <w:rPr>
      <w:rFonts w:asciiTheme="minorHAnsi" w:hAnsiTheme="minorHAnsi"/>
      <w:sz w:val="18"/>
      <w:szCs w:val="18"/>
      <w:lang w:val="fr-CA"/>
    </w:rPr>
  </w:style>
  <w:style w:type="character" w:customStyle="1" w:styleId="ListLabel189">
    <w:name w:val="ListLabel 189"/>
    <w:qFormat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190">
    <w:name w:val="ListLabel 190"/>
    <w:qFormat/>
    <w:rPr>
      <w:rFonts w:asciiTheme="minorHAnsi" w:hAnsiTheme="minorHAnsi" w:cstheme="minorHAnsi"/>
      <w:sz w:val="18"/>
      <w:szCs w:val="18"/>
      <w:lang w:val="fr-C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BF2BC6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semiHidden/>
    <w:rsid w:val="00BF2BC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rsid w:val="00BF2BC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semiHidden/>
    <w:qFormat/>
    <w:rsid w:val="00BF2BC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qFormat/>
    <w:rsid w:val="00BF2BC6"/>
  </w:style>
  <w:style w:type="paragraph" w:styleId="Objetducommentaire">
    <w:name w:val="annotation subject"/>
    <w:basedOn w:val="Commentaire"/>
    <w:link w:val="ObjetducommentaireCar"/>
    <w:semiHidden/>
    <w:unhideWhenUsed/>
    <w:qFormat/>
    <w:rsid w:val="00BF2BC6"/>
    <w:rPr>
      <w:b/>
      <w:bCs/>
    </w:rPr>
  </w:style>
  <w:style w:type="paragraph" w:styleId="Corpsdetexte2">
    <w:name w:val="Body Text 2"/>
    <w:basedOn w:val="Normal"/>
    <w:link w:val="Corpsdetexte2Car"/>
    <w:semiHidden/>
    <w:qFormat/>
    <w:rsid w:val="00BF2BC6"/>
    <w:pPr>
      <w:jc w:val="both"/>
    </w:pPr>
    <w:rPr>
      <w:b/>
      <w:bCs/>
      <w:color w:val="FF0000"/>
      <w:sz w:val="22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qFormat/>
    <w:rsid w:val="00BF2BC6"/>
    <w:pPr>
      <w:spacing w:after="120"/>
      <w:ind w:left="283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F2BC6"/>
    <w:pPr>
      <w:spacing w:beforeAutospacing="1" w:afterAutospacing="1"/>
    </w:pPr>
    <w:rPr>
      <w:sz w:val="24"/>
      <w:szCs w:val="24"/>
      <w:lang w:val="fr-CA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nhideWhenUsed/>
    <w:rsid w:val="00A20A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rcetchemins.qc.ca/indexFr.asp?numero=99&amp;numero2=5" TargetMode="External"/><Relationship Id="rId18" Type="http://schemas.openxmlformats.org/officeDocument/2006/relationships/hyperlink" Target="http://www.mrcetchemins.qc.ca/indexFr.asp?numero=99&amp;numero2=10" TargetMode="External"/><Relationship Id="rId26" Type="http://schemas.openxmlformats.org/officeDocument/2006/relationships/hyperlink" Target="http://www.vivreenlotbiniere.com/upload/vivre/editor/asset/Leclercville.pdf" TargetMode="External"/><Relationship Id="rId39" Type="http://schemas.openxmlformats.org/officeDocument/2006/relationships/hyperlink" Target="http://www.vivreenlotbiniere.com/upload/vivre/editor/asset/Saint-Patrice-de-Beaurivage.pdf" TargetMode="External"/><Relationship Id="rId21" Type="http://schemas.openxmlformats.org/officeDocument/2006/relationships/hyperlink" Target="http://www.mrcetchemins.qc.ca/indexFr.asp?numero=99&amp;numero2=13" TargetMode="External"/><Relationship Id="rId34" Type="http://schemas.openxmlformats.org/officeDocument/2006/relationships/hyperlink" Target="http://www.vivreenlotbiniere.com/upload/vivre/editor/asset/Saint-&#201;douard-de-Lotbini&#232;re.pdf" TargetMode="External"/><Relationship Id="rId42" Type="http://schemas.openxmlformats.org/officeDocument/2006/relationships/hyperlink" Target="http://www.berthiersurmer.ca/Berthier_sur_mer/index_f.aspx?ArticleID=133&amp;ev=1" TargetMode="External"/><Relationship Id="rId47" Type="http://schemas.openxmlformats.org/officeDocument/2006/relationships/hyperlink" Target="http://www.notredamedurosaire.com/rosaire/" TargetMode="External"/><Relationship Id="rId50" Type="http://schemas.openxmlformats.org/officeDocument/2006/relationships/hyperlink" Target="http://www.lac-frontiere.ca/web/" TargetMode="External"/><Relationship Id="rId55" Type="http://schemas.openxmlformats.org/officeDocument/2006/relationships/hyperlink" Target="http://www.mrclislet.com/municipalite-regionale/info.cfm?noPageSiteInternet=142&amp;cfgsection=municipalites&amp;cfgsoussection=saintdamasedelislet" TargetMode="External"/><Relationship Id="rId63" Type="http://schemas.openxmlformats.org/officeDocument/2006/relationships/hyperlink" Target="http://www.mrclislet.com/municipalite-regionale/info.cfm?noPageSiteInternet=145&amp;cfgsection=municipalites&amp;cfgsoussection=saintelouise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rcetchemins.qc.ca/indexFr.asp?numero=99&amp;numero2=8" TargetMode="External"/><Relationship Id="rId29" Type="http://schemas.openxmlformats.org/officeDocument/2006/relationships/hyperlink" Target="http://www.vivreenlotbiniere.com/upload/vivre/editor/asset/Saint-Agapi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cetchemins.qc.ca/indexFr.asp?numero=99&amp;numero2=3" TargetMode="External"/><Relationship Id="rId24" Type="http://schemas.openxmlformats.org/officeDocument/2006/relationships/hyperlink" Target="http://www.mrclotbiniere.org/upload/mrc/editor/asset/Dosquet.pdf" TargetMode="External"/><Relationship Id="rId32" Type="http://schemas.openxmlformats.org/officeDocument/2006/relationships/hyperlink" Target="http://www.vivreenlotbiniere.com/upload/vivre/editor/asset/Sainte-Agathe-de-Lotbini&#232;re.pdf" TargetMode="External"/><Relationship Id="rId37" Type="http://schemas.openxmlformats.org/officeDocument/2006/relationships/hyperlink" Target="http://www.vivreenlotbiniere.com/upload/vivre/editor/asset/Saint-Janvier-de-Joly.pdf" TargetMode="External"/><Relationship Id="rId40" Type="http://schemas.openxmlformats.org/officeDocument/2006/relationships/hyperlink" Target="http://www.vivreenlotbiniere.com/upload/vivre/editor/asset/Saint-Sylvestre.pdf" TargetMode="External"/><Relationship Id="rId45" Type="http://schemas.openxmlformats.org/officeDocument/2006/relationships/hyperlink" Target="http://www.stfrancoisdelarivieredusud.net/" TargetMode="External"/><Relationship Id="rId53" Type="http://schemas.openxmlformats.org/officeDocument/2006/relationships/hyperlink" Target="http://www.mrclotbiniere.org/upload/mrc/editor/asset/Dosquet.pdf" TargetMode="External"/><Relationship Id="rId58" Type="http://schemas.openxmlformats.org/officeDocument/2006/relationships/hyperlink" Target="http://www.mrclislet.com/municipalite-regionale/info.cfm?noPageSiteInternet=141&amp;cfgsection=municipalites&amp;cfgsoussection=saintcyrilledelessard" TargetMode="External"/><Relationship Id="rId66" Type="http://schemas.openxmlformats.org/officeDocument/2006/relationships/hyperlink" Target="http://www.mrclotbiniere.org/upload/mrc/editor/asset/Dosqu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cetchemins.qc.ca/indexFr.asp?numero=99&amp;numero2=7" TargetMode="External"/><Relationship Id="rId23" Type="http://schemas.openxmlformats.org/officeDocument/2006/relationships/hyperlink" Target="http://www.mrcbellechasse.qc.ca/munarma.html" TargetMode="External"/><Relationship Id="rId28" Type="http://schemas.openxmlformats.org/officeDocument/2006/relationships/hyperlink" Target="http://www.vivreenlotbiniere.com/upload/vivre/editor/asset/ndsc%20Issoudun.pdf" TargetMode="External"/><Relationship Id="rId36" Type="http://schemas.openxmlformats.org/officeDocument/2006/relationships/hyperlink" Target="http://www.vivreenlotbiniere.com/upload/vivre/editor/asset/Saint-Gilles.pdf" TargetMode="External"/><Relationship Id="rId49" Type="http://schemas.openxmlformats.org/officeDocument/2006/relationships/hyperlink" Target="http://www.stpierrerivieresud.net/pierre/index_f.aspx" TargetMode="External"/><Relationship Id="rId57" Type="http://schemas.openxmlformats.org/officeDocument/2006/relationships/hyperlink" Target="http://www.mrclislet.com/municipalite-regionale/info.cfm?noPageSiteInternet=149&amp;cfgsection=municipalites&amp;cfgsoussection=sainteperpetue" TargetMode="External"/><Relationship Id="rId61" Type="http://schemas.openxmlformats.org/officeDocument/2006/relationships/hyperlink" Target="http://www.mrclislet.com/municipalite-regionale/info.cfm?noPageSiteInternet=150&amp;cfgsection=municipalites&amp;cfgsoussection=saintrochdesaulnaies" TargetMode="External"/><Relationship Id="rId10" Type="http://schemas.openxmlformats.org/officeDocument/2006/relationships/hyperlink" Target="mailto:projet.caeo@gmail.com" TargetMode="External"/><Relationship Id="rId19" Type="http://schemas.openxmlformats.org/officeDocument/2006/relationships/hyperlink" Target="http://www.mrcetchemins.qc.ca/indexFr.asp?numero=99&amp;numero2=11" TargetMode="External"/><Relationship Id="rId31" Type="http://schemas.openxmlformats.org/officeDocument/2006/relationships/hyperlink" Target="http://www.vivreenlotbiniere.com/upload/vivre/editor/asset/Saint-Apollinaire.pdf" TargetMode="External"/><Relationship Id="rId44" Type="http://schemas.openxmlformats.org/officeDocument/2006/relationships/hyperlink" Target="http://www.sainteapollinedepatton.com/Sainte_apolline/index_f.aspx" TargetMode="External"/><Relationship Id="rId52" Type="http://schemas.openxmlformats.org/officeDocument/2006/relationships/hyperlink" Target="http://www.stpauldemontminy.com/paul/index_f.aspx" TargetMode="External"/><Relationship Id="rId60" Type="http://schemas.openxmlformats.org/officeDocument/2006/relationships/hyperlink" Target="http://www.mrclislet.com/municipalite-regionale/info.cfm?noPageSiteInternet=147&amp;cfgsection=municipalites&amp;cfgsoussection=saintomer" TargetMode="External"/><Relationship Id="rId65" Type="http://schemas.openxmlformats.org/officeDocument/2006/relationships/hyperlink" Target="http://www.mrclislet.com/municipalite-regionale/info.cfm?noPageSiteInternet=151&amp;cfgsection=municipalites&amp;cfgsoussection=tourvill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rcetchemins.qc.ca/indexFr.asp?numero=99&amp;numero2=6" TargetMode="External"/><Relationship Id="rId22" Type="http://schemas.openxmlformats.org/officeDocument/2006/relationships/hyperlink" Target="http://www.mrcbellechasse.qc.ca/munarma.html" TargetMode="External"/><Relationship Id="rId27" Type="http://schemas.openxmlformats.org/officeDocument/2006/relationships/hyperlink" Target="http://www.vivreenlotbiniere.com/upload/vivre/editor/asset/Lotbini&#232;re.pdf" TargetMode="External"/><Relationship Id="rId30" Type="http://schemas.openxmlformats.org/officeDocument/2006/relationships/hyperlink" Target="http://www.vivreenlotbiniere.com/upload/vivre/editor/asset/Saint-Antoine-de-Tilly.pdf" TargetMode="External"/><Relationship Id="rId35" Type="http://schemas.openxmlformats.org/officeDocument/2006/relationships/hyperlink" Target="http://www.vivreenlotbiniere.com/upload/vivre/editor/asset/Saint-Flavien.pdf" TargetMode="External"/><Relationship Id="rId43" Type="http://schemas.openxmlformats.org/officeDocument/2006/relationships/hyperlink" Target="http://www.ville.montmagny.qc.ca/Ville/index_f.aspx" TargetMode="External"/><Relationship Id="rId48" Type="http://schemas.openxmlformats.org/officeDocument/2006/relationships/hyperlink" Target="http://www.saintjustdebretenieres.com/breteniere/index_f.aspx" TargetMode="External"/><Relationship Id="rId56" Type="http://schemas.openxmlformats.org/officeDocument/2006/relationships/hyperlink" Target="http://www.mrclislet.com/municipalite-regionale/info.cfm?noPageSiteInternet=146&amp;cfgsection=municipalites&amp;cfgsoussection=saintmarcel" TargetMode="External"/><Relationship Id="rId64" Type="http://schemas.openxmlformats.org/officeDocument/2006/relationships/hyperlink" Target="http://www.mrclislet.com/municipalite-regionale/info.cfm?noPageSiteInternet=148&amp;cfgsection=municipalites&amp;cfgsoussection=saintpamphil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sainteluciedebeauregard.net/lucie/index_f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rcetchemins.qc.ca/indexFr.asp?numero=99&amp;numero2=4" TargetMode="External"/><Relationship Id="rId17" Type="http://schemas.openxmlformats.org/officeDocument/2006/relationships/hyperlink" Target="http://www.mrcetchemins.qc.ca/indexFr.asp?numero=99&amp;numero2=9" TargetMode="External"/><Relationship Id="rId25" Type="http://schemas.openxmlformats.org/officeDocument/2006/relationships/hyperlink" Target="http://www.vivreenlotbiniere.com/upload/vivre/editor/asset/Laurier-Station.pdf" TargetMode="External"/><Relationship Id="rId33" Type="http://schemas.openxmlformats.org/officeDocument/2006/relationships/hyperlink" Target="http://www.vivreenlotbiniere.com/upload/vivre/editor/asset/Sainte-Croix.pdf" TargetMode="External"/><Relationship Id="rId38" Type="http://schemas.openxmlformats.org/officeDocument/2006/relationships/hyperlink" Target="http://www.vivreenlotbiniere.com/upload/vivre/editor/asset/Saint-Janvier-de-Joly.pdf" TargetMode="External"/><Relationship Id="rId46" Type="http://schemas.openxmlformats.org/officeDocument/2006/relationships/hyperlink" Target="http://www.capsaintignace.ca/tourisme-montmagny/592-accueil.cfm" TargetMode="External"/><Relationship Id="rId59" Type="http://schemas.openxmlformats.org/officeDocument/2006/relationships/hyperlink" Target="http://www.mrclislet.com/municipalite-regionale/info.cfm?noPageSiteInternet=143&amp;cfgsection=municipalites&amp;cfgsoussection=saintefelicit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mrcetchemins.qc.ca/indexFr.asp?numero=99&amp;numero2=12" TargetMode="External"/><Relationship Id="rId41" Type="http://schemas.openxmlformats.org/officeDocument/2006/relationships/hyperlink" Target="http://www.vivreenlotbiniere.com/upload/vivre/editor/asset/Val-Alain.pdf" TargetMode="External"/><Relationship Id="rId54" Type="http://schemas.openxmlformats.org/officeDocument/2006/relationships/hyperlink" Target="http://www.mrclislet.com/municipalite-regionale/info.cfm?noPageSiteInternet=140&amp;cfgsection=municipalites&amp;cfgsoussection=saintaubert" TargetMode="External"/><Relationship Id="rId62" Type="http://schemas.openxmlformats.org/officeDocument/2006/relationships/hyperlink" Target="http://www.mrclislet.com/municipalite-regionale/info.cfm?noPageSiteInternet=144&amp;cfgsection=municipalites&amp;cfgsoussection=saintjeanportjol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BDFB-88C5-42F1-B576-D5130DF6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Musee</dc:creator>
  <cp:lastModifiedBy>Jean Philippe Bolduc</cp:lastModifiedBy>
  <cp:revision>13</cp:revision>
  <cp:lastPrinted>2018-10-15T17:51:00Z</cp:lastPrinted>
  <dcterms:created xsi:type="dcterms:W3CDTF">2020-03-10T20:49:00Z</dcterms:created>
  <dcterms:modified xsi:type="dcterms:W3CDTF">2020-03-31T20:08:00Z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1351872416</vt:i4>
  </property>
</Properties>
</file>